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325F" w14:textId="77777777" w:rsidR="001D1734" w:rsidRDefault="001D1734" w:rsidP="0076096C">
      <w:pPr>
        <w:pStyle w:val="Lauftext"/>
        <w:jc w:val="left"/>
        <w:rPr>
          <w:rFonts w:ascii="Myriad Pro" w:hAnsi="Myriad Pro" w:cs="Arial"/>
          <w:color w:val="auto"/>
        </w:rPr>
      </w:pPr>
    </w:p>
    <w:p w14:paraId="084447E2" w14:textId="77777777" w:rsidR="00E00C4A" w:rsidRPr="00E00C4A" w:rsidRDefault="00E00C4A" w:rsidP="0076096C">
      <w:pPr>
        <w:pStyle w:val="Lauftext"/>
        <w:jc w:val="left"/>
        <w:rPr>
          <w:rFonts w:ascii="Myriad Pro" w:hAnsi="Myriad Pro" w:cs="Arial"/>
          <w:color w:val="auto"/>
        </w:rPr>
      </w:pPr>
    </w:p>
    <w:p w14:paraId="3E867168" w14:textId="77777777" w:rsidR="001D1734" w:rsidRPr="00E00C4A" w:rsidRDefault="001D1734" w:rsidP="0076096C">
      <w:pPr>
        <w:pStyle w:val="Lauftext"/>
        <w:jc w:val="left"/>
        <w:rPr>
          <w:rFonts w:ascii="Myriad Pro" w:hAnsi="Myriad Pro" w:cs="Arial"/>
        </w:rPr>
      </w:pPr>
    </w:p>
    <w:p w14:paraId="46B9877C" w14:textId="77777777" w:rsidR="0076096C" w:rsidRDefault="00E1524C" w:rsidP="00E1524C">
      <w:pPr>
        <w:pStyle w:val="Lauftext"/>
        <w:jc w:val="center"/>
        <w:rPr>
          <w:rFonts w:ascii="Myriad Pro" w:hAnsi="Myriad Pro" w:cs="Arial"/>
          <w:b/>
          <w:color w:val="auto"/>
          <w:lang w:val="pt-BR"/>
        </w:rPr>
      </w:pPr>
      <w:r w:rsidRPr="00E1524C">
        <w:rPr>
          <w:rFonts w:ascii="Myriad Pro" w:hAnsi="Myriad Pro" w:cs="Arial"/>
          <w:b/>
          <w:color w:val="auto"/>
          <w:lang w:val="pt-BR"/>
        </w:rPr>
        <w:t>P R E S S E M I T T E I L U N G</w:t>
      </w:r>
    </w:p>
    <w:p w14:paraId="568F7EAE" w14:textId="77777777" w:rsidR="005D23A1" w:rsidRPr="0094745A" w:rsidRDefault="005D23A1" w:rsidP="00E1524C">
      <w:pPr>
        <w:pStyle w:val="Lauftext"/>
        <w:jc w:val="center"/>
        <w:rPr>
          <w:rFonts w:ascii="Myriad Pro" w:hAnsi="Myriad Pro" w:cs="Arial"/>
          <w:b/>
          <w:color w:val="auto"/>
          <w:lang w:val="pt-BR"/>
        </w:rPr>
      </w:pPr>
    </w:p>
    <w:p w14:paraId="59FBC2DC" w14:textId="77777777" w:rsidR="0076096C" w:rsidRPr="0094745A" w:rsidRDefault="0076096C" w:rsidP="00E1524C">
      <w:pPr>
        <w:spacing w:after="0" w:line="360" w:lineRule="auto"/>
        <w:jc w:val="both"/>
        <w:rPr>
          <w:rFonts w:cs="Arial"/>
          <w:sz w:val="24"/>
          <w:szCs w:val="24"/>
          <w:lang w:val="pt-BR"/>
        </w:rPr>
      </w:pPr>
    </w:p>
    <w:p w14:paraId="2396FDA4" w14:textId="0C19E595" w:rsidR="008E3F2E" w:rsidRPr="00144A49" w:rsidRDefault="00E3030F" w:rsidP="00EF4E88">
      <w:pPr>
        <w:pStyle w:val="berschrift1"/>
      </w:pPr>
      <w:r>
        <w:t>I</w:t>
      </w:r>
      <w:r w:rsidRPr="00E3030F">
        <w:t>O-Link Digital Days 2024: Interaktive Experten-Plattform</w:t>
      </w:r>
      <w:r w:rsidR="00E95352" w:rsidRPr="00144A49">
        <w:br/>
      </w:r>
    </w:p>
    <w:p w14:paraId="534F3E8E" w14:textId="75AA1FBC" w:rsidR="00E3030F" w:rsidRDefault="003A0765" w:rsidP="00E3030F">
      <w:pPr>
        <w:autoSpaceDE w:val="0"/>
        <w:autoSpaceDN w:val="0"/>
        <w:adjustRightInd w:val="0"/>
        <w:spacing w:after="0" w:line="360" w:lineRule="auto"/>
        <w:jc w:val="both"/>
      </w:pPr>
      <w:r w:rsidRPr="007E226F">
        <w:rPr>
          <w:b/>
          <w:bCs/>
        </w:rPr>
        <w:t>Karlsruhe</w:t>
      </w:r>
      <w:r w:rsidR="008E3F2E" w:rsidRPr="007E226F">
        <w:rPr>
          <w:b/>
          <w:bCs/>
        </w:rPr>
        <w:t xml:space="preserve">, </w:t>
      </w:r>
      <w:r w:rsidR="00C17212">
        <w:rPr>
          <w:b/>
          <w:bCs/>
        </w:rPr>
        <w:t>25</w:t>
      </w:r>
      <w:r w:rsidR="00AC24EF">
        <w:rPr>
          <w:b/>
          <w:bCs/>
        </w:rPr>
        <w:t xml:space="preserve">. </w:t>
      </w:r>
      <w:r w:rsidR="00C17212">
        <w:rPr>
          <w:b/>
          <w:bCs/>
        </w:rPr>
        <w:t>März</w:t>
      </w:r>
      <w:r w:rsidR="00AC24EF">
        <w:rPr>
          <w:b/>
          <w:bCs/>
        </w:rPr>
        <w:t xml:space="preserve"> 202</w:t>
      </w:r>
      <w:r w:rsidR="00C17212">
        <w:rPr>
          <w:b/>
          <w:bCs/>
        </w:rPr>
        <w:t>4</w:t>
      </w:r>
      <w:r w:rsidRPr="007E226F">
        <w:rPr>
          <w:b/>
          <w:bCs/>
        </w:rPr>
        <w:t>:</w:t>
      </w:r>
      <w:r w:rsidRPr="00144A49">
        <w:t xml:space="preserve"> </w:t>
      </w:r>
      <w:r w:rsidR="00E3030F">
        <w:t>Die IO-Link Digital Days 2024 finden erstmals vom 6. Mai bis 3. Juni 2024 statt. Die interaktive Plattform informiert über die Zukunftstechnologie IO-Link sowie über innovative Lösungen und Services. Das besondere Eventformat mit Live-Vorträgen, einer digitalen Messehalle und einer Chatfunktion vernetzt Anwender, Integratoren und IO-Link</w:t>
      </w:r>
      <w:r w:rsidR="00C17212">
        <w:t>-</w:t>
      </w:r>
      <w:r w:rsidR="00E3030F">
        <w:t xml:space="preserve">Experten und unterstützt den Austausch über aktuelle Entwicklungen in der digitalen Industriekommunikation. Veranstaltet werden die IO-Link Digital Days von der IO-Link Community, sie ergänzen die bekannten Anwender-Foren, die mehrmals im Jahr an unterschiedlichen Orten stattfinden.  </w:t>
      </w:r>
    </w:p>
    <w:p w14:paraId="7CEFE6AF" w14:textId="77777777" w:rsidR="00E3030F" w:rsidRDefault="00E3030F" w:rsidP="00E3030F">
      <w:pPr>
        <w:autoSpaceDE w:val="0"/>
        <w:autoSpaceDN w:val="0"/>
        <w:adjustRightInd w:val="0"/>
        <w:spacing w:after="0" w:line="360" w:lineRule="auto"/>
        <w:jc w:val="both"/>
      </w:pPr>
    </w:p>
    <w:p w14:paraId="1A71CD2D" w14:textId="5B41B556" w:rsidR="00E3030F" w:rsidRDefault="00E3030F" w:rsidP="00E3030F">
      <w:pPr>
        <w:autoSpaceDE w:val="0"/>
        <w:autoSpaceDN w:val="0"/>
        <w:adjustRightInd w:val="0"/>
        <w:spacing w:after="0" w:line="360" w:lineRule="auto"/>
        <w:jc w:val="both"/>
      </w:pPr>
      <w:r>
        <w:t>Die IO-Link</w:t>
      </w:r>
      <w:r w:rsidR="00C17212">
        <w:t>-</w:t>
      </w:r>
      <w:r>
        <w:t xml:space="preserve">Technologie revolutioniert die Industrie, indem sie </w:t>
      </w:r>
      <w:r w:rsidR="00744814">
        <w:t xml:space="preserve">Daten und Werte der </w:t>
      </w:r>
      <w:r>
        <w:t>Maschinen digitalisiert. Ein wichtiges Feature ist die bidirektionale Kommunikation: Sowohl der Master als auch die angeschlossenen Geräte können Prozess- und Servicedaten senden und empfangen. Mit unseren IO-Link Digital Days möchten wir Unternehmen, Anwender und Integratoren aus der IO-Link</w:t>
      </w:r>
      <w:r w:rsidR="00C17212">
        <w:t>-</w:t>
      </w:r>
      <w:r>
        <w:t xml:space="preserve">Gemeinschaft weltweit in Echtzeit miteinander vernetzen. So entstehen echte Verbindungen, die IO-Link in der Praxis weiter voranbringen. </w:t>
      </w:r>
    </w:p>
    <w:p w14:paraId="1C5A6D49" w14:textId="77777777" w:rsidR="00C17212" w:rsidRDefault="00C17212" w:rsidP="00E3030F">
      <w:pPr>
        <w:autoSpaceDE w:val="0"/>
        <w:autoSpaceDN w:val="0"/>
        <w:adjustRightInd w:val="0"/>
        <w:spacing w:after="0" w:line="360" w:lineRule="auto"/>
        <w:jc w:val="both"/>
      </w:pPr>
    </w:p>
    <w:p w14:paraId="6174D371" w14:textId="0037631E" w:rsidR="0094745A" w:rsidRDefault="0094745A" w:rsidP="00E3030F">
      <w:pPr>
        <w:autoSpaceDE w:val="0"/>
        <w:autoSpaceDN w:val="0"/>
        <w:adjustRightInd w:val="0"/>
        <w:spacing w:after="0" w:line="360" w:lineRule="auto"/>
        <w:jc w:val="both"/>
      </w:pPr>
      <w:r>
        <w:t>Im Kontext von Industrie 4.0 können die Servicedaten von IO-Link-Mastern über standardisierte IoT-Schnittstellen</w:t>
      </w:r>
      <w:r w:rsidR="00C17212">
        <w:t>,</w:t>
      </w:r>
      <w:r>
        <w:t xml:space="preserve"> wie OPC-U</w:t>
      </w:r>
      <w:r w:rsidR="00295ADB">
        <w:t xml:space="preserve">A, </w:t>
      </w:r>
      <w:r>
        <w:t>REST API</w:t>
      </w:r>
      <w:r w:rsidR="00295ADB">
        <w:t xml:space="preserve"> oder MQTT</w:t>
      </w:r>
      <w:r w:rsidR="00C17212">
        <w:t>,</w:t>
      </w:r>
      <w:r>
        <w:t xml:space="preserve"> einfach in übergeordnete IT-Ökosysteme oder Kunden-Clouds übertragen werden. Hierzu werden Praxis-Beispiele aus den Bereichen Neuanlagen, Nachrüstung und Remote Service vorgestellt.</w:t>
      </w:r>
    </w:p>
    <w:p w14:paraId="173B92FB" w14:textId="77777777" w:rsidR="00E3030F" w:rsidRDefault="00E3030F" w:rsidP="00E3030F">
      <w:pPr>
        <w:autoSpaceDE w:val="0"/>
        <w:autoSpaceDN w:val="0"/>
        <w:adjustRightInd w:val="0"/>
        <w:spacing w:after="0" w:line="360" w:lineRule="auto"/>
        <w:jc w:val="both"/>
      </w:pPr>
    </w:p>
    <w:p w14:paraId="63825BEE" w14:textId="69D8BF5E" w:rsidR="00E3030F" w:rsidRDefault="00E3030F" w:rsidP="00E3030F">
      <w:pPr>
        <w:autoSpaceDE w:val="0"/>
        <w:autoSpaceDN w:val="0"/>
        <w:adjustRightInd w:val="0"/>
        <w:spacing w:after="0" w:line="360" w:lineRule="auto"/>
        <w:jc w:val="both"/>
      </w:pPr>
      <w:r>
        <w:t>Das Herzstück der Veranstaltung ist ein exklusives Vortragsprogramm von führenden IO-Link</w:t>
      </w:r>
      <w:r w:rsidR="00C17212">
        <w:t>-</w:t>
      </w:r>
      <w:r>
        <w:t xml:space="preserve">Experten. Sie informieren live über IO-Link Basics, konkrete Benefits durch IO-Link, innovative technische Lösungen sowie über Zukunftstrends. Sowohl die Aussteller als auch die Besucher bewegen sich mit einem personalisierten Avatar durch die digitalen Räume und die Vortragsräume. </w:t>
      </w:r>
      <w:r>
        <w:lastRenderedPageBreak/>
        <w:t xml:space="preserve">Sie können miteinander interagieren und live per Videochat ins Gespräch kommen. Die neue Plattform der IO-Link Community bietet Interessenten weltweit die Möglichkeit, sich persönlich auszutauschen – und das ohne Zeit- und Kostenaufwand für Reisen. </w:t>
      </w:r>
    </w:p>
    <w:p w14:paraId="7BE95C58" w14:textId="77777777" w:rsidR="00E3030F" w:rsidRDefault="00E3030F" w:rsidP="00E3030F">
      <w:pPr>
        <w:autoSpaceDE w:val="0"/>
        <w:autoSpaceDN w:val="0"/>
        <w:adjustRightInd w:val="0"/>
        <w:spacing w:after="0" w:line="360" w:lineRule="auto"/>
        <w:jc w:val="both"/>
      </w:pPr>
    </w:p>
    <w:p w14:paraId="728D3A2B" w14:textId="419DA732" w:rsidR="00AB3562" w:rsidRDefault="00E3030F" w:rsidP="00E3030F">
      <w:pPr>
        <w:autoSpaceDE w:val="0"/>
        <w:autoSpaceDN w:val="0"/>
        <w:adjustRightInd w:val="0"/>
        <w:spacing w:after="0" w:line="360" w:lineRule="auto"/>
        <w:jc w:val="both"/>
      </w:pPr>
      <w:r>
        <w:t>Weitere Informationen zu den digitalen IO-Link Days 2024 finden Sie auf der IO-Link Webseite (www.io-link.com).</w:t>
      </w:r>
    </w:p>
    <w:p w14:paraId="208045D6" w14:textId="77777777" w:rsidR="00FF7FBE" w:rsidRDefault="00FF7FBE" w:rsidP="00FF7FBE">
      <w:pPr>
        <w:spacing w:after="0" w:line="360" w:lineRule="auto"/>
        <w:jc w:val="center"/>
      </w:pPr>
      <w:r w:rsidRPr="00E74C76">
        <w:t>***</w:t>
      </w:r>
    </w:p>
    <w:p w14:paraId="7403E414" w14:textId="77777777" w:rsidR="00E208F5" w:rsidRPr="00E74C76" w:rsidRDefault="00E208F5" w:rsidP="00FF7FBE">
      <w:pPr>
        <w:spacing w:after="0" w:line="360" w:lineRule="auto"/>
        <w:jc w:val="center"/>
      </w:pPr>
    </w:p>
    <w:p w14:paraId="5451D318" w14:textId="77777777" w:rsidR="00E208F5" w:rsidRDefault="00E208F5" w:rsidP="00FF7FBE">
      <w:pPr>
        <w:spacing w:line="360" w:lineRule="auto"/>
        <w:rPr>
          <w:b/>
        </w:rPr>
      </w:pPr>
      <w:r>
        <w:rPr>
          <w:b/>
        </w:rPr>
        <w:t>Grafik</w:t>
      </w:r>
      <w:r w:rsidR="000957A5">
        <w:rPr>
          <w:b/>
        </w:rPr>
        <w:t>en</w:t>
      </w:r>
      <w:r>
        <w:rPr>
          <w:b/>
        </w:rPr>
        <w:t xml:space="preserve">: </w:t>
      </w:r>
    </w:p>
    <w:p w14:paraId="403E2B1C" w14:textId="4B95F656" w:rsidR="00F61385" w:rsidRDefault="00C17212" w:rsidP="00FF7FBE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531816E2" wp14:editId="1347DB2F">
            <wp:extent cx="4883150" cy="1831047"/>
            <wp:effectExtent l="0" t="0" r="0" b="0"/>
            <wp:docPr id="202765780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657801" name="Grafik 202765780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657" cy="183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0DC61" w14:textId="2C08AE3C" w:rsidR="00FF7FBE" w:rsidRPr="00663C04" w:rsidRDefault="00FF7FBE" w:rsidP="00FF7FBE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20F35FB7" w14:textId="77777777" w:rsidR="00FF7FBE" w:rsidRDefault="00FF7FBE" w:rsidP="00FF7FBE">
      <w:pPr>
        <w:spacing w:after="0" w:line="360" w:lineRule="auto"/>
      </w:pPr>
      <w:r>
        <w:t>PI (PROFIBUS &amp; PROFINET International)</w:t>
      </w:r>
    </w:p>
    <w:p w14:paraId="33ABA73A" w14:textId="77777777" w:rsidR="00FF7FBE" w:rsidRPr="00663C04" w:rsidRDefault="00FF7FBE" w:rsidP="00FF7FBE">
      <w:pPr>
        <w:spacing w:after="0" w:line="360" w:lineRule="auto"/>
      </w:pPr>
      <w:r w:rsidRPr="00663C04">
        <w:t>PROFI</w:t>
      </w:r>
      <w:r>
        <w:t>BUS Nutzerorganisation e. V.</w:t>
      </w:r>
    </w:p>
    <w:p w14:paraId="5B3B3B4E" w14:textId="77777777" w:rsidR="00FF7FBE" w:rsidRPr="00663C04" w:rsidRDefault="00FF7FBE" w:rsidP="00FF7FBE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0A5EF402" w14:textId="77777777" w:rsidR="00FF7FBE" w:rsidRPr="00663C04" w:rsidRDefault="00BA4012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proofErr w:type="spellStart"/>
      <w:r>
        <w:rPr>
          <w:rFonts w:ascii="Myriad Pro" w:hAnsi="Myriad Pro"/>
          <w:b w:val="0"/>
          <w:sz w:val="22"/>
          <w:szCs w:val="22"/>
        </w:rPr>
        <w:t>Ohios</w:t>
      </w:r>
      <w:r w:rsidR="00FF7FBE" w:rsidRPr="00663C04">
        <w:rPr>
          <w:rFonts w:ascii="Myriad Pro" w:hAnsi="Myriad Pro"/>
          <w:b w:val="0"/>
          <w:sz w:val="22"/>
          <w:szCs w:val="22"/>
        </w:rPr>
        <w:t>tr</w:t>
      </w:r>
      <w:proofErr w:type="spellEnd"/>
      <w:r w:rsidR="00FF7FBE" w:rsidRPr="00663C04">
        <w:rPr>
          <w:rFonts w:ascii="Myriad Pro" w:hAnsi="Myriad Pro"/>
          <w:b w:val="0"/>
          <w:sz w:val="22"/>
          <w:szCs w:val="22"/>
        </w:rPr>
        <w:t xml:space="preserve">. </w:t>
      </w:r>
      <w:r>
        <w:rPr>
          <w:rFonts w:ascii="Myriad Pro" w:hAnsi="Myriad Pro"/>
          <w:b w:val="0"/>
          <w:sz w:val="22"/>
          <w:szCs w:val="22"/>
        </w:rPr>
        <w:t>8</w:t>
      </w:r>
    </w:p>
    <w:p w14:paraId="77C3ADF1" w14:textId="77777777" w:rsidR="00FF7FBE" w:rsidRPr="00663C04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</w:t>
      </w:r>
      <w:r w:rsidR="00BA4012">
        <w:rPr>
          <w:rFonts w:ascii="Myriad Pro" w:hAnsi="Myriad Pro"/>
          <w:b w:val="0"/>
          <w:sz w:val="22"/>
          <w:szCs w:val="22"/>
        </w:rPr>
        <w:t>49</w:t>
      </w:r>
      <w:r w:rsidRPr="00663C04">
        <w:rPr>
          <w:rFonts w:ascii="Myriad Pro" w:hAnsi="Myriad Pro"/>
          <w:b w:val="0"/>
          <w:sz w:val="22"/>
          <w:szCs w:val="22"/>
        </w:rPr>
        <w:t xml:space="preserve"> Karlsruhe</w:t>
      </w:r>
    </w:p>
    <w:p w14:paraId="28F4DFC0" w14:textId="77777777" w:rsidR="00FF7FBE" w:rsidRPr="00702AF5" w:rsidRDefault="00FF7FBE" w:rsidP="00FF7FBE">
      <w:pPr>
        <w:spacing w:after="0" w:line="360" w:lineRule="auto"/>
        <w:rPr>
          <w:lang w:val="de-CH"/>
        </w:rPr>
      </w:pPr>
      <w:r w:rsidRPr="00702AF5">
        <w:rPr>
          <w:lang w:val="de-CH"/>
        </w:rPr>
        <w:t>Tel.: 07 21 /9</w:t>
      </w:r>
      <w:r w:rsidR="004B3323">
        <w:rPr>
          <w:lang w:val="de-CH"/>
        </w:rPr>
        <w:t>8</w:t>
      </w:r>
      <w:r w:rsidRPr="00702AF5">
        <w:rPr>
          <w:lang w:val="de-CH"/>
        </w:rPr>
        <w:t xml:space="preserve">6 </w:t>
      </w:r>
      <w:r w:rsidR="004B3323">
        <w:rPr>
          <w:lang w:val="de-CH"/>
        </w:rPr>
        <w:t>197</w:t>
      </w:r>
      <w:r w:rsidRPr="00702AF5">
        <w:rPr>
          <w:lang w:val="de-CH"/>
        </w:rPr>
        <w:t xml:space="preserve"> - 49</w:t>
      </w:r>
    </w:p>
    <w:p w14:paraId="5538A37D" w14:textId="77777777" w:rsidR="00FF7FBE" w:rsidRPr="00702AF5" w:rsidRDefault="00FF7FBE" w:rsidP="00FF7FBE">
      <w:pPr>
        <w:spacing w:after="0" w:line="360" w:lineRule="auto"/>
        <w:rPr>
          <w:lang w:val="de-CH"/>
        </w:rPr>
      </w:pPr>
      <w:r w:rsidRPr="00702AF5">
        <w:rPr>
          <w:lang w:val="de-CH"/>
        </w:rPr>
        <w:t>Barbara.Weber@profibus.com</w:t>
      </w:r>
    </w:p>
    <w:p w14:paraId="78E4CAF9" w14:textId="77777777" w:rsidR="00FF7FBE" w:rsidRPr="00663C04" w:rsidRDefault="00744814" w:rsidP="00FF7FBE">
      <w:pPr>
        <w:spacing w:after="0" w:line="360" w:lineRule="auto"/>
      </w:pPr>
      <w:hyperlink r:id="rId8" w:history="1">
        <w:r w:rsidR="004B3323" w:rsidRPr="00C553ED">
          <w:rPr>
            <w:rStyle w:val="Hyperlink"/>
          </w:rPr>
          <w:t>http://www.profibus.com</w:t>
        </w:r>
      </w:hyperlink>
    </w:p>
    <w:p w14:paraId="7C4BA71E" w14:textId="77777777" w:rsidR="00FF7FBE" w:rsidRPr="00663C04" w:rsidRDefault="00FF7FBE" w:rsidP="00FF7FBE">
      <w:pPr>
        <w:spacing w:after="0" w:line="360" w:lineRule="auto"/>
        <w:rPr>
          <w:rFonts w:ascii="Arial" w:hAnsi="Arial" w:cs="Arial"/>
        </w:rPr>
      </w:pPr>
      <w:r w:rsidRPr="00663C04">
        <w:br/>
      </w:r>
      <w:r w:rsidR="004B3323">
        <w:t>Diese</w:t>
      </w:r>
      <w:r w:rsidRPr="00663C04">
        <w:t xml:space="preserve"> Pressemitteilung liegt unter </w:t>
      </w:r>
      <w:hyperlink r:id="rId9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p w14:paraId="7D57230E" w14:textId="77777777" w:rsidR="00C05042" w:rsidRDefault="00C05042" w:rsidP="00305A31">
      <w:pPr>
        <w:spacing w:after="0" w:line="360" w:lineRule="auto"/>
        <w:jc w:val="both"/>
      </w:pPr>
    </w:p>
    <w:sectPr w:rsidR="00C05042" w:rsidSect="00AE35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306" w:right="1418" w:bottom="284" w:left="1418" w:header="300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074E" w14:textId="77777777" w:rsidR="00833194" w:rsidRDefault="00833194" w:rsidP="00FF4B6C">
      <w:pPr>
        <w:spacing w:after="0" w:line="240" w:lineRule="auto"/>
      </w:pPr>
      <w:r>
        <w:separator/>
      </w:r>
    </w:p>
  </w:endnote>
  <w:endnote w:type="continuationSeparator" w:id="0">
    <w:p w14:paraId="3FD8A5FD" w14:textId="77777777" w:rsidR="00833194" w:rsidRDefault="00833194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A941" w14:textId="77777777" w:rsidR="00580102" w:rsidRDefault="005801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0F88" w14:textId="77777777" w:rsidR="005A2818" w:rsidRPr="00F014B8" w:rsidRDefault="00F014B8" w:rsidP="00F014B8">
    <w:pPr>
      <w:pStyle w:val="Fuzeile"/>
      <w:jc w:val="center"/>
      <w:rPr>
        <w:rFonts w:ascii="Arial" w:hAnsi="Arial" w:cs="Arial"/>
        <w:sz w:val="14"/>
        <w:szCs w:val="14"/>
      </w:rPr>
    </w:pPr>
    <w:r w:rsidRPr="00F014B8">
      <w:rPr>
        <w:rFonts w:ascii="Arial" w:hAnsi="Arial" w:cs="Arial"/>
        <w:sz w:val="14"/>
        <w:szCs w:val="14"/>
      </w:rPr>
      <w:t xml:space="preserve">Seite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PAGE</w:instrText>
    </w:r>
    <w:r w:rsidRPr="00F014B8">
      <w:rPr>
        <w:rFonts w:ascii="Arial" w:hAnsi="Arial" w:cs="Arial"/>
        <w:sz w:val="14"/>
        <w:szCs w:val="14"/>
      </w:rPr>
      <w:fldChar w:fldCharType="separate"/>
    </w:r>
    <w:r w:rsidRPr="00F014B8">
      <w:rPr>
        <w:rFonts w:ascii="Arial" w:hAnsi="Arial" w:cs="Arial"/>
        <w:sz w:val="14"/>
        <w:szCs w:val="14"/>
      </w:rPr>
      <w:t>2</w:t>
    </w:r>
    <w:r w:rsidRPr="00F014B8">
      <w:rPr>
        <w:rFonts w:ascii="Arial" w:hAnsi="Arial" w:cs="Arial"/>
        <w:sz w:val="14"/>
        <w:szCs w:val="14"/>
      </w:rPr>
      <w:fldChar w:fldCharType="end"/>
    </w:r>
    <w:r w:rsidRPr="00F014B8">
      <w:rPr>
        <w:rFonts w:ascii="Arial" w:hAnsi="Arial" w:cs="Arial"/>
        <w:sz w:val="14"/>
        <w:szCs w:val="14"/>
      </w:rPr>
      <w:t xml:space="preserve"> von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NUMPAGES</w:instrText>
    </w:r>
    <w:r w:rsidRPr="00F014B8">
      <w:rPr>
        <w:rFonts w:ascii="Arial" w:hAnsi="Arial" w:cs="Arial"/>
        <w:sz w:val="14"/>
        <w:szCs w:val="14"/>
      </w:rPr>
      <w:fldChar w:fldCharType="separate"/>
    </w:r>
    <w:r w:rsidRPr="00F014B8">
      <w:rPr>
        <w:rFonts w:ascii="Arial" w:hAnsi="Arial" w:cs="Arial"/>
        <w:sz w:val="14"/>
        <w:szCs w:val="14"/>
      </w:rPr>
      <w:t>3</w:t>
    </w:r>
    <w:r w:rsidRPr="00F014B8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6BEB" w14:textId="77777777" w:rsidR="002676D0" w:rsidRPr="0094745A" w:rsidRDefault="002676D0" w:rsidP="002676D0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  <w:lang w:val="fr-FR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• </w:t>
    </w:r>
    <w:proofErr w:type="spellStart"/>
    <w:r w:rsidR="00580102">
      <w:rPr>
        <w:rFonts w:ascii="Arial" w:hAnsi="Arial" w:cs="Arial"/>
        <w:color w:val="5B5D6B"/>
        <w:sz w:val="14"/>
        <w:szCs w:val="14"/>
      </w:rPr>
      <w:t>Ohiostr</w:t>
    </w:r>
    <w:proofErr w:type="spellEnd"/>
    <w:r w:rsidRPr="00A30A07">
      <w:rPr>
        <w:rFonts w:ascii="Arial" w:hAnsi="Arial" w:cs="Arial"/>
        <w:color w:val="5B5D6B"/>
        <w:sz w:val="14"/>
        <w:szCs w:val="14"/>
      </w:rPr>
      <w:t xml:space="preserve">. </w:t>
    </w:r>
    <w:r w:rsidR="00580102" w:rsidRPr="0094745A">
      <w:rPr>
        <w:rFonts w:ascii="Arial" w:hAnsi="Arial" w:cs="Arial"/>
        <w:color w:val="5B5D6B"/>
        <w:sz w:val="14"/>
        <w:szCs w:val="14"/>
        <w:lang w:val="fr-FR"/>
      </w:rPr>
      <w:t>8</w:t>
    </w:r>
    <w:r w:rsidRPr="0094745A">
      <w:rPr>
        <w:rFonts w:ascii="Arial" w:hAnsi="Arial" w:cs="Arial"/>
        <w:color w:val="5B5D6B"/>
        <w:sz w:val="14"/>
        <w:szCs w:val="14"/>
        <w:lang w:val="fr-FR"/>
      </w:rPr>
      <w:t xml:space="preserve"> • 761</w:t>
    </w:r>
    <w:r w:rsidR="00580102" w:rsidRPr="0094745A">
      <w:rPr>
        <w:rFonts w:ascii="Arial" w:hAnsi="Arial" w:cs="Arial"/>
        <w:color w:val="5B5D6B"/>
        <w:sz w:val="14"/>
        <w:szCs w:val="14"/>
        <w:lang w:val="fr-FR"/>
      </w:rPr>
      <w:t>49</w:t>
    </w:r>
    <w:r w:rsidRPr="0094745A">
      <w:rPr>
        <w:rFonts w:ascii="Arial" w:hAnsi="Arial" w:cs="Arial"/>
        <w:color w:val="5B5D6B"/>
        <w:sz w:val="14"/>
        <w:szCs w:val="14"/>
        <w:lang w:val="fr-FR"/>
      </w:rPr>
      <w:t xml:space="preserve"> Karlsruhe • Tel.: +49 721 986 197 0 • Fax: +49 721 986 197 11 • Mail: info@profibus.com</w:t>
    </w:r>
  </w:p>
  <w:p w14:paraId="4919F6A7" w14:textId="77777777" w:rsidR="002676D0" w:rsidRPr="00A30A07" w:rsidRDefault="002676D0" w:rsidP="002676D0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</w:t>
    </w:r>
    <w:r>
      <w:rPr>
        <w:rFonts w:ascii="Arial" w:hAnsi="Arial" w:cs="Arial"/>
        <w:color w:val="5B5D6B"/>
        <w:sz w:val="14"/>
        <w:szCs w:val="14"/>
      </w:rPr>
      <w:t>Xaver Schmidt</w:t>
    </w:r>
    <w:r w:rsidRPr="00A30A07">
      <w:rPr>
        <w:rFonts w:ascii="Arial" w:hAnsi="Arial" w:cs="Arial"/>
        <w:color w:val="5B5D6B"/>
        <w:sz w:val="14"/>
        <w:szCs w:val="14"/>
      </w:rPr>
      <w:t xml:space="preserve"> (Vorsitzender) • </w:t>
    </w:r>
    <w:r>
      <w:rPr>
        <w:rFonts w:ascii="Arial" w:hAnsi="Arial" w:cs="Arial"/>
        <w:color w:val="5B5D6B"/>
        <w:sz w:val="14"/>
        <w:szCs w:val="14"/>
      </w:rPr>
      <w:t xml:space="preserve">Frank Moritz </w:t>
    </w:r>
    <w:r w:rsidRPr="00A30A07">
      <w:rPr>
        <w:rFonts w:ascii="Arial" w:hAnsi="Arial" w:cs="Arial"/>
        <w:color w:val="5B5D6B"/>
        <w:sz w:val="14"/>
        <w:szCs w:val="14"/>
      </w:rPr>
      <w:t>•</w:t>
    </w:r>
    <w:r>
      <w:rPr>
        <w:rFonts w:ascii="Arial" w:hAnsi="Arial" w:cs="Arial"/>
        <w:color w:val="5B5D6B"/>
        <w:sz w:val="14"/>
        <w:szCs w:val="14"/>
      </w:rPr>
      <w:t xml:space="preserve"> Prof. Dr. Felix </w:t>
    </w:r>
    <w:proofErr w:type="spellStart"/>
    <w:r>
      <w:rPr>
        <w:rFonts w:ascii="Arial" w:hAnsi="Arial" w:cs="Arial"/>
        <w:color w:val="5B5D6B"/>
        <w:sz w:val="14"/>
        <w:szCs w:val="14"/>
      </w:rPr>
      <w:t>Hackelöer</w:t>
    </w:r>
    <w:proofErr w:type="spellEnd"/>
    <w:r>
      <w:rPr>
        <w:rFonts w:ascii="Arial" w:hAnsi="Arial" w:cs="Arial"/>
        <w:color w:val="5B5D6B"/>
        <w:sz w:val="14"/>
        <w:szCs w:val="14"/>
      </w:rPr>
      <w:t xml:space="preserve"> </w:t>
    </w:r>
    <w:r w:rsidRPr="00A30A07">
      <w:rPr>
        <w:rFonts w:ascii="Arial" w:hAnsi="Arial" w:cs="Arial"/>
        <w:color w:val="5B5D6B"/>
        <w:sz w:val="14"/>
        <w:szCs w:val="14"/>
      </w:rPr>
      <w:t>•</w:t>
    </w:r>
    <w:r>
      <w:rPr>
        <w:rFonts w:ascii="Arial" w:hAnsi="Arial" w:cs="Arial"/>
        <w:color w:val="5B5D6B"/>
        <w:sz w:val="14"/>
        <w:szCs w:val="14"/>
      </w:rPr>
      <w:t xml:space="preserve"> Harald Müller </w:t>
    </w:r>
    <w:r w:rsidRPr="00A30A07">
      <w:rPr>
        <w:rFonts w:ascii="Arial" w:hAnsi="Arial" w:cs="Arial"/>
        <w:color w:val="5B5D6B"/>
        <w:sz w:val="14"/>
        <w:szCs w:val="14"/>
      </w:rPr>
      <w:t xml:space="preserve">• </w:t>
    </w:r>
    <w:r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14:paraId="04184E2C" w14:textId="77777777" w:rsidR="00F014B8" w:rsidRPr="00F014B8" w:rsidRDefault="00F014B8" w:rsidP="00F01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30EF" w14:textId="77777777" w:rsidR="00833194" w:rsidRDefault="00833194" w:rsidP="00FF4B6C">
      <w:pPr>
        <w:spacing w:after="0" w:line="240" w:lineRule="auto"/>
      </w:pPr>
      <w:r>
        <w:separator/>
      </w:r>
    </w:p>
  </w:footnote>
  <w:footnote w:type="continuationSeparator" w:id="0">
    <w:p w14:paraId="7993EF33" w14:textId="77777777" w:rsidR="00833194" w:rsidRDefault="00833194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2111" w14:textId="77777777" w:rsidR="00580102" w:rsidRDefault="005801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9501" w14:textId="77777777" w:rsidR="005A2818" w:rsidRPr="00F95002" w:rsidRDefault="007672AF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 w:rsidRPr="00F95002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9EF7E85" wp14:editId="63D578F3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2F0C" w14:textId="77777777" w:rsidR="001D1734" w:rsidRDefault="007672A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8DEACE" wp14:editId="5275A339">
          <wp:simplePos x="0" y="0"/>
          <wp:positionH relativeFrom="page">
            <wp:posOffset>5337175</wp:posOffset>
          </wp:positionH>
          <wp:positionV relativeFrom="page">
            <wp:posOffset>1146175</wp:posOffset>
          </wp:positionV>
          <wp:extent cx="1581150" cy="6477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5pt;height:4.65pt;visibility:visible" o:bullet="t">
        <v:imagedata r:id="rId1" o:title="letter"/>
      </v:shape>
    </w:pict>
  </w:numPicBullet>
  <w:numPicBullet w:numPicBulletId="1">
    <w:pict>
      <v:shape id="_x0000_i1027" type="#_x0000_t75" alt="phone.jpg" style="width:10.35pt;height:7.5pt;visibility:visible" o:bullet="t">
        <v:imagedata r:id="rId2" o:title="phone"/>
      </v:shape>
    </w:pict>
  </w:numPicBullet>
  <w:numPicBullet w:numPicBulletId="2">
    <w:pict>
      <v:shape id="_x0000_i1028" type="#_x0000_t75" style="width:11.05pt;height:7.85pt" o:bullet="t">
        <v:imagedata r:id="rId3" o:title="Brief_Phone"/>
      </v:shape>
    </w:pict>
  </w:numPicBullet>
  <w:numPicBullet w:numPicBulletId="3">
    <w:pict>
      <v:shape id="_x0000_i1029" type="#_x0000_t75" style="width:10.35pt;height:11.4pt" o:bullet="t">
        <v:imagedata r:id="rId4" o:title="art98BC"/>
      </v:shape>
    </w:pict>
  </w:numPicBullet>
  <w:numPicBullet w:numPicBulletId="4">
    <w:pict>
      <v:shape id="_x0000_i1030" type="#_x0000_t75" style="width:208.85pt;height:254.15pt" o:bullet="t">
        <v:imagedata r:id="rId5" o:title="art94DA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6A74EB4"/>
    <w:multiLevelType w:val="hybridMultilevel"/>
    <w:tmpl w:val="3650FD5E"/>
    <w:lvl w:ilvl="0" w:tplc="8A14CC3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07382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46EC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FC9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041E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A621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A3A7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E9E4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AAFC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03045619">
    <w:abstractNumId w:val="0"/>
  </w:num>
  <w:num w:numId="2" w16cid:durableId="361366311">
    <w:abstractNumId w:val="1"/>
  </w:num>
  <w:num w:numId="3" w16cid:durableId="1315140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F5"/>
    <w:rsid w:val="000102F8"/>
    <w:rsid w:val="000328F4"/>
    <w:rsid w:val="00053294"/>
    <w:rsid w:val="0005478C"/>
    <w:rsid w:val="000603F6"/>
    <w:rsid w:val="00070E3A"/>
    <w:rsid w:val="000920E3"/>
    <w:rsid w:val="00092C0B"/>
    <w:rsid w:val="000957A5"/>
    <w:rsid w:val="000A2CBC"/>
    <w:rsid w:val="000C7B06"/>
    <w:rsid w:val="000D2EEA"/>
    <w:rsid w:val="000E07A6"/>
    <w:rsid w:val="000E273D"/>
    <w:rsid w:val="000E2A91"/>
    <w:rsid w:val="000E314F"/>
    <w:rsid w:val="000F67D4"/>
    <w:rsid w:val="00102B0B"/>
    <w:rsid w:val="00112C61"/>
    <w:rsid w:val="00135790"/>
    <w:rsid w:val="00144A49"/>
    <w:rsid w:val="001616AB"/>
    <w:rsid w:val="001629AA"/>
    <w:rsid w:val="00163D74"/>
    <w:rsid w:val="001656CA"/>
    <w:rsid w:val="001773AB"/>
    <w:rsid w:val="001826A0"/>
    <w:rsid w:val="0018742B"/>
    <w:rsid w:val="001A13D0"/>
    <w:rsid w:val="001A7F78"/>
    <w:rsid w:val="001B3312"/>
    <w:rsid w:val="001B510D"/>
    <w:rsid w:val="001C72B2"/>
    <w:rsid w:val="001D1734"/>
    <w:rsid w:val="001D58B8"/>
    <w:rsid w:val="001E1D82"/>
    <w:rsid w:val="00201BBB"/>
    <w:rsid w:val="00211020"/>
    <w:rsid w:val="00222DA3"/>
    <w:rsid w:val="00253D8A"/>
    <w:rsid w:val="002676D0"/>
    <w:rsid w:val="00271CFD"/>
    <w:rsid w:val="0027241F"/>
    <w:rsid w:val="002865ED"/>
    <w:rsid w:val="00294779"/>
    <w:rsid w:val="00295ADB"/>
    <w:rsid w:val="002A20C6"/>
    <w:rsid w:val="002B030D"/>
    <w:rsid w:val="002B2BF7"/>
    <w:rsid w:val="002B390D"/>
    <w:rsid w:val="002B3B4A"/>
    <w:rsid w:val="002B42DE"/>
    <w:rsid w:val="002C3FAF"/>
    <w:rsid w:val="002E0442"/>
    <w:rsid w:val="002E68DF"/>
    <w:rsid w:val="002F7B1B"/>
    <w:rsid w:val="00305A31"/>
    <w:rsid w:val="00315000"/>
    <w:rsid w:val="0033610A"/>
    <w:rsid w:val="003376F6"/>
    <w:rsid w:val="0034753F"/>
    <w:rsid w:val="003512F0"/>
    <w:rsid w:val="00354AFC"/>
    <w:rsid w:val="003665A7"/>
    <w:rsid w:val="003A0765"/>
    <w:rsid w:val="003B141A"/>
    <w:rsid w:val="003B3C60"/>
    <w:rsid w:val="003C6237"/>
    <w:rsid w:val="003D3325"/>
    <w:rsid w:val="003E4CBD"/>
    <w:rsid w:val="003F03EE"/>
    <w:rsid w:val="003F3837"/>
    <w:rsid w:val="003F4CEA"/>
    <w:rsid w:val="00406FD3"/>
    <w:rsid w:val="00431DE3"/>
    <w:rsid w:val="004357D6"/>
    <w:rsid w:val="0044059F"/>
    <w:rsid w:val="0046576F"/>
    <w:rsid w:val="0046660B"/>
    <w:rsid w:val="0049791C"/>
    <w:rsid w:val="004B3323"/>
    <w:rsid w:val="004B51AE"/>
    <w:rsid w:val="004B7637"/>
    <w:rsid w:val="004C5E77"/>
    <w:rsid w:val="004C716D"/>
    <w:rsid w:val="004F5038"/>
    <w:rsid w:val="004F5638"/>
    <w:rsid w:val="00580102"/>
    <w:rsid w:val="00594AA3"/>
    <w:rsid w:val="005A2251"/>
    <w:rsid w:val="005A2818"/>
    <w:rsid w:val="005C2AA9"/>
    <w:rsid w:val="005D101A"/>
    <w:rsid w:val="005D23A1"/>
    <w:rsid w:val="0060348F"/>
    <w:rsid w:val="00606B28"/>
    <w:rsid w:val="00617D44"/>
    <w:rsid w:val="006960BD"/>
    <w:rsid w:val="006A36B1"/>
    <w:rsid w:val="006C1432"/>
    <w:rsid w:val="006C6D43"/>
    <w:rsid w:val="006C7487"/>
    <w:rsid w:val="006F5CD5"/>
    <w:rsid w:val="00702AF5"/>
    <w:rsid w:val="00705188"/>
    <w:rsid w:val="00713942"/>
    <w:rsid w:val="007139D0"/>
    <w:rsid w:val="00714A48"/>
    <w:rsid w:val="007158BA"/>
    <w:rsid w:val="007370F7"/>
    <w:rsid w:val="0074379C"/>
    <w:rsid w:val="00744814"/>
    <w:rsid w:val="00744F36"/>
    <w:rsid w:val="00756AE9"/>
    <w:rsid w:val="0076096C"/>
    <w:rsid w:val="00762117"/>
    <w:rsid w:val="007647D1"/>
    <w:rsid w:val="007672AF"/>
    <w:rsid w:val="00780210"/>
    <w:rsid w:val="007B0070"/>
    <w:rsid w:val="007D60C8"/>
    <w:rsid w:val="007E226F"/>
    <w:rsid w:val="007E7FD6"/>
    <w:rsid w:val="007F032B"/>
    <w:rsid w:val="007F12D7"/>
    <w:rsid w:val="007F6A83"/>
    <w:rsid w:val="008132DC"/>
    <w:rsid w:val="008231E8"/>
    <w:rsid w:val="00833194"/>
    <w:rsid w:val="00834505"/>
    <w:rsid w:val="008446E2"/>
    <w:rsid w:val="0084592B"/>
    <w:rsid w:val="008554C9"/>
    <w:rsid w:val="0087562A"/>
    <w:rsid w:val="00886053"/>
    <w:rsid w:val="008A4BC0"/>
    <w:rsid w:val="008B5836"/>
    <w:rsid w:val="008B71F7"/>
    <w:rsid w:val="008C3E10"/>
    <w:rsid w:val="008D04CA"/>
    <w:rsid w:val="008D6BD7"/>
    <w:rsid w:val="008E3F2E"/>
    <w:rsid w:val="008E5EFE"/>
    <w:rsid w:val="008F0D8D"/>
    <w:rsid w:val="009003C9"/>
    <w:rsid w:val="00930A35"/>
    <w:rsid w:val="00932302"/>
    <w:rsid w:val="00940F76"/>
    <w:rsid w:val="00942F6B"/>
    <w:rsid w:val="0094745A"/>
    <w:rsid w:val="00967FD2"/>
    <w:rsid w:val="009716B1"/>
    <w:rsid w:val="009751F6"/>
    <w:rsid w:val="009758EA"/>
    <w:rsid w:val="009B60E8"/>
    <w:rsid w:val="009D1E47"/>
    <w:rsid w:val="009F20F4"/>
    <w:rsid w:val="00A03E8E"/>
    <w:rsid w:val="00A81093"/>
    <w:rsid w:val="00A90CF7"/>
    <w:rsid w:val="00A92B8E"/>
    <w:rsid w:val="00AA20C4"/>
    <w:rsid w:val="00AA3DB3"/>
    <w:rsid w:val="00AB3562"/>
    <w:rsid w:val="00AC24EF"/>
    <w:rsid w:val="00AD3FCE"/>
    <w:rsid w:val="00AE35F5"/>
    <w:rsid w:val="00AE4C5A"/>
    <w:rsid w:val="00B027C5"/>
    <w:rsid w:val="00B0730C"/>
    <w:rsid w:val="00B1347E"/>
    <w:rsid w:val="00B50777"/>
    <w:rsid w:val="00B60FCA"/>
    <w:rsid w:val="00B90F08"/>
    <w:rsid w:val="00B96825"/>
    <w:rsid w:val="00BA2EA5"/>
    <w:rsid w:val="00BA4012"/>
    <w:rsid w:val="00BE620E"/>
    <w:rsid w:val="00C05042"/>
    <w:rsid w:val="00C17212"/>
    <w:rsid w:val="00C23076"/>
    <w:rsid w:val="00C50631"/>
    <w:rsid w:val="00C51B27"/>
    <w:rsid w:val="00C52090"/>
    <w:rsid w:val="00CC3CBA"/>
    <w:rsid w:val="00CE21C7"/>
    <w:rsid w:val="00CF2E1A"/>
    <w:rsid w:val="00D049D4"/>
    <w:rsid w:val="00D059E1"/>
    <w:rsid w:val="00D15CC2"/>
    <w:rsid w:val="00D1759F"/>
    <w:rsid w:val="00D27849"/>
    <w:rsid w:val="00D278FD"/>
    <w:rsid w:val="00D729CD"/>
    <w:rsid w:val="00D74DA5"/>
    <w:rsid w:val="00D8403E"/>
    <w:rsid w:val="00D86851"/>
    <w:rsid w:val="00DA5AFB"/>
    <w:rsid w:val="00DB53C1"/>
    <w:rsid w:val="00DC0A44"/>
    <w:rsid w:val="00E00C4A"/>
    <w:rsid w:val="00E06808"/>
    <w:rsid w:val="00E0759A"/>
    <w:rsid w:val="00E1524C"/>
    <w:rsid w:val="00E15935"/>
    <w:rsid w:val="00E208F5"/>
    <w:rsid w:val="00E3030F"/>
    <w:rsid w:val="00E47374"/>
    <w:rsid w:val="00E50E09"/>
    <w:rsid w:val="00E52794"/>
    <w:rsid w:val="00E63437"/>
    <w:rsid w:val="00E737EF"/>
    <w:rsid w:val="00E747CC"/>
    <w:rsid w:val="00E91FD1"/>
    <w:rsid w:val="00E9394E"/>
    <w:rsid w:val="00E95352"/>
    <w:rsid w:val="00E965F7"/>
    <w:rsid w:val="00EA1EBC"/>
    <w:rsid w:val="00EC0374"/>
    <w:rsid w:val="00EC1EB3"/>
    <w:rsid w:val="00EF4E88"/>
    <w:rsid w:val="00F014B8"/>
    <w:rsid w:val="00F01C35"/>
    <w:rsid w:val="00F069B1"/>
    <w:rsid w:val="00F1031E"/>
    <w:rsid w:val="00F4507C"/>
    <w:rsid w:val="00F554B6"/>
    <w:rsid w:val="00F61385"/>
    <w:rsid w:val="00F75BF1"/>
    <w:rsid w:val="00F761DA"/>
    <w:rsid w:val="00F7728E"/>
    <w:rsid w:val="00F95002"/>
    <w:rsid w:val="00FD65B8"/>
    <w:rsid w:val="00FF3779"/>
    <w:rsid w:val="00FF4B6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2"/>
    </o:shapelayout>
  </w:shapeDefaults>
  <w:decimalSymbol w:val=","/>
  <w:listSeparator w:val=";"/>
  <w14:docId w14:val="53115FED"/>
  <w15:chartTrackingRefBased/>
  <w15:docId w15:val="{3F58362C-C7F1-44B9-94CD-2897C3BF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E3F2E"/>
    <w:pPr>
      <w:keepNext/>
      <w:spacing w:after="0" w:line="360" w:lineRule="auto"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76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F7FB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character" w:styleId="Hyperlink">
    <w:name w:val="Hyperlink"/>
    <w:rsid w:val="00FF7FBE"/>
    <w:rPr>
      <w:color w:val="0000FF"/>
      <w:u w:val="single"/>
    </w:rPr>
  </w:style>
  <w:style w:type="paragraph" w:customStyle="1" w:styleId="bodytext">
    <w:name w:val="bodytext"/>
    <w:basedOn w:val="Standard"/>
    <w:rsid w:val="00E1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102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2B0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2B0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B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2B0B"/>
    <w:rPr>
      <w:b/>
      <w:bCs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3376F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3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93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9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21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bu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6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fibus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Documents\Benutzerdefinierte%20Office-Vorlagen\Pressemitteilung_PI_d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Pressemitteilung_PI_dt.dotx</Template>
  <TotalTime>0</TotalTime>
  <Pages>2</Pages>
  <Words>373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PROFIBUS &amp; PROFINET International</Company>
  <LinksUpToDate>false</LinksUpToDate>
  <CharactersWithSpaces>2720</CharactersWithSpaces>
  <SharedDoc>false</SharedDoc>
  <HLinks>
    <vt:vector size="24" baseType="variant"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http://www.pi-konferenz.de/</vt:lpwstr>
      </vt:variant>
      <vt:variant>
        <vt:lpwstr/>
      </vt:variant>
      <vt:variant>
        <vt:i4>2490377</vt:i4>
      </vt:variant>
      <vt:variant>
        <vt:i4>6</vt:i4>
      </vt:variant>
      <vt:variant>
        <vt:i4>0</vt:i4>
      </vt:variant>
      <vt:variant>
        <vt:i4>5</vt:i4>
      </vt:variant>
      <vt:variant>
        <vt:lpwstr>mailto:info@profibus.com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subject/>
  <dc:creator>Barbara Weber</dc:creator>
  <cp:keywords>C_Unrestricted</cp:keywords>
  <cp:lastModifiedBy>Barbara Weber</cp:lastModifiedBy>
  <cp:revision>4</cp:revision>
  <cp:lastPrinted>2016-04-07T12:32:00Z</cp:lastPrinted>
  <dcterms:created xsi:type="dcterms:W3CDTF">2024-03-22T09:44:00Z</dcterms:created>
  <dcterms:modified xsi:type="dcterms:W3CDTF">2024-03-25T07:01:00Z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joerg.haehniche@endress.com</vt:lpwstr>
  </property>
  <property fmtid="{D5CDD505-2E9C-101B-9397-08002B2CF9AE}" pid="5" name="MSIP_Label_2988f0a4-524a-45f2-829d-417725fa4957_SetDate">
    <vt:lpwstr>2020-09-04T05:58:31.4654302Z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ActionId">
    <vt:lpwstr>0b3a4375-8f1f-48eb-94a2-6718746fad4b</vt:lpwstr>
  </property>
  <property fmtid="{D5CDD505-2E9C-101B-9397-08002B2CF9AE}" pid="9" name="MSIP_Label_2988f0a4-524a-45f2-829d-417725fa4957_Extended_MSFT_Method">
    <vt:lpwstr>Automatic</vt:lpwstr>
  </property>
  <property fmtid="{D5CDD505-2E9C-101B-9397-08002B2CF9AE}" pid="10" name="Sensitivity">
    <vt:lpwstr>Not Protected</vt:lpwstr>
  </property>
  <property fmtid="{D5CDD505-2E9C-101B-9397-08002B2CF9AE}" pid="11" name="Document Confidentiality">
    <vt:lpwstr>Unrestricted</vt:lpwstr>
  </property>
  <property fmtid="{D5CDD505-2E9C-101B-9397-08002B2CF9AE}" pid="12" name="Document_Confidentiality">
    <vt:lpwstr>Unrestricted</vt:lpwstr>
  </property>
</Properties>
</file>