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C985" w14:textId="77777777" w:rsidR="000872FF" w:rsidRPr="00AD48B9" w:rsidRDefault="000872FF" w:rsidP="000872FF">
      <w:pPr>
        <w:pStyle w:val="Lauftext"/>
        <w:jc w:val="left"/>
        <w:rPr>
          <w:rFonts w:ascii="Arial" w:hAnsi="Arial" w:cs="Arial"/>
        </w:rPr>
      </w:pPr>
    </w:p>
    <w:p w14:paraId="4C9E9E66" w14:textId="77777777" w:rsidR="000872FF" w:rsidRPr="00AD48B9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7C2F99E6" w14:textId="77777777" w:rsidR="000872FF" w:rsidRPr="00AD48B9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 w:rsidRPr="00AD48B9"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 w:rsidRPr="00AD48B9"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14:paraId="5382FEEE" w14:textId="77777777" w:rsidR="000872FF" w:rsidRPr="00C15600" w:rsidRDefault="000872FF" w:rsidP="000872FF">
      <w:pPr>
        <w:spacing w:after="0" w:line="360" w:lineRule="auto"/>
        <w:jc w:val="both"/>
        <w:rPr>
          <w:rFonts w:cs="Arial"/>
        </w:rPr>
      </w:pPr>
    </w:p>
    <w:p w14:paraId="3B1687F3" w14:textId="4F8B4CF0" w:rsidR="000658DE" w:rsidRPr="000658DE" w:rsidRDefault="000658DE" w:rsidP="000658DE">
      <w:pPr>
        <w:spacing w:after="0" w:line="360" w:lineRule="auto"/>
        <w:jc w:val="center"/>
        <w:rPr>
          <w:b/>
          <w:bCs/>
        </w:rPr>
      </w:pPr>
      <w:r w:rsidRPr="000658DE">
        <w:rPr>
          <w:b/>
          <w:bCs/>
        </w:rPr>
        <w:t>Beeindruckende Vielfalt der PI-Technologien</w:t>
      </w:r>
    </w:p>
    <w:p w14:paraId="6C0011C7" w14:textId="77777777" w:rsidR="00236073" w:rsidRPr="00AD48B9" w:rsidRDefault="00236073" w:rsidP="000872FF">
      <w:pPr>
        <w:spacing w:after="0" w:line="360" w:lineRule="auto"/>
        <w:jc w:val="both"/>
      </w:pPr>
    </w:p>
    <w:p w14:paraId="7A259DD7" w14:textId="7D9C0195" w:rsidR="000658DE" w:rsidRDefault="00EC4746" w:rsidP="000658DE">
      <w:pPr>
        <w:spacing w:after="0" w:line="360" w:lineRule="auto"/>
        <w:jc w:val="both"/>
      </w:pPr>
      <w:r>
        <w:rPr>
          <w:b/>
        </w:rPr>
        <w:t>Karlsruhe</w:t>
      </w:r>
      <w:r w:rsidR="000872FF" w:rsidRPr="00AD48B9">
        <w:rPr>
          <w:b/>
        </w:rPr>
        <w:t xml:space="preserve">, </w:t>
      </w:r>
      <w:r w:rsidR="00F542B3">
        <w:rPr>
          <w:b/>
        </w:rPr>
        <w:t>28</w:t>
      </w:r>
      <w:r w:rsidR="000872FF" w:rsidRPr="00AD48B9">
        <w:rPr>
          <w:b/>
        </w:rPr>
        <w:t xml:space="preserve">. </w:t>
      </w:r>
      <w:proofErr w:type="spellStart"/>
      <w:r w:rsidR="000658DE">
        <w:rPr>
          <w:b/>
        </w:rPr>
        <w:t>Febuar</w:t>
      </w:r>
      <w:proofErr w:type="spellEnd"/>
      <w:r w:rsidR="000872FF" w:rsidRPr="00AD48B9">
        <w:rPr>
          <w:b/>
        </w:rPr>
        <w:t xml:space="preserve"> </w:t>
      </w:r>
      <w:r w:rsidR="00506CBB">
        <w:rPr>
          <w:b/>
        </w:rPr>
        <w:t>20</w:t>
      </w:r>
      <w:r w:rsidR="00040F90">
        <w:rPr>
          <w:b/>
        </w:rPr>
        <w:t>2</w:t>
      </w:r>
      <w:r w:rsidR="008763DC">
        <w:rPr>
          <w:b/>
        </w:rPr>
        <w:t>3</w:t>
      </w:r>
      <w:r w:rsidR="000872FF" w:rsidRPr="00AD48B9">
        <w:t xml:space="preserve">: </w:t>
      </w:r>
      <w:r w:rsidR="006F1D8B">
        <w:t xml:space="preserve">PI (PROFIBUS &amp; PROFINET International) </w:t>
      </w:r>
      <w:r w:rsidR="000658DE">
        <w:t>zeigt auf der Hannover Messe vom 17. bis 21. April auf einem eindrucksvollen Gemeinschaftsstand in Halle 9 Stand D68 ihre Innovationen. Vorgestellt werden wieder zahlreiche Technologie-Demos zu den aktuellen Themen PROFINET over TSN, PROFIsafe, OPC UA Safety, IO-Link Safety</w:t>
      </w:r>
      <w:r w:rsidR="00EA7A12">
        <w:t xml:space="preserve"> und</w:t>
      </w:r>
      <w:r w:rsidR="000658DE">
        <w:t xml:space="preserve"> omlox</w:t>
      </w:r>
      <w:r w:rsidR="00EA7A12">
        <w:t>. Darüber hinaus</w:t>
      </w:r>
      <w:r w:rsidR="000658DE">
        <w:t xml:space="preserve"> </w:t>
      </w:r>
      <w:r w:rsidR="00EA7A12">
        <w:t xml:space="preserve">werden die für die Anwendungen in der Prozessautomatisierung interessanten neuen Themen PROFINET over APL und PROFIsafe goes APL </w:t>
      </w:r>
      <w:r w:rsidR="000658DE">
        <w:t xml:space="preserve">im Rahmen der Live-Demo für PROFINET PA </w:t>
      </w:r>
      <w:r w:rsidR="00EA7A12">
        <w:t>gezeigt</w:t>
      </w:r>
      <w:r w:rsidR="000658DE">
        <w:t xml:space="preserve">. </w:t>
      </w:r>
      <w:r w:rsidR="002551CF">
        <w:t xml:space="preserve">Die Demos werden dazu kontinuierlich erweitert und ergänzt. </w:t>
      </w:r>
    </w:p>
    <w:p w14:paraId="0E29CC14" w14:textId="77777777" w:rsidR="000658DE" w:rsidRDefault="000658DE" w:rsidP="000658DE">
      <w:pPr>
        <w:spacing w:after="0" w:line="360" w:lineRule="auto"/>
        <w:jc w:val="both"/>
      </w:pPr>
    </w:p>
    <w:p w14:paraId="4592F22C" w14:textId="4CE4F605" w:rsidR="00EA7A12" w:rsidRDefault="00AA5105" w:rsidP="000658DE">
      <w:pPr>
        <w:spacing w:after="0" w:line="360" w:lineRule="auto"/>
        <w:jc w:val="both"/>
      </w:pPr>
      <w:r>
        <w:t xml:space="preserve">Neu </w:t>
      </w:r>
      <w:r w:rsidR="00EA7A12">
        <w:t xml:space="preserve">auf dem Gemeinschaftsstand </w:t>
      </w:r>
      <w:r>
        <w:t xml:space="preserve">ist die Demo eines digitalen Zwillings von Antrieben und einer Maschine, die entsprechend auch real zu sehen ist. </w:t>
      </w:r>
      <w:r w:rsidR="00F92D02">
        <w:t>Präsentiert</w:t>
      </w:r>
      <w:r>
        <w:t xml:space="preserve"> </w:t>
      </w:r>
      <w:r w:rsidR="006C67B2">
        <w:t>wird</w:t>
      </w:r>
      <w:r>
        <w:t xml:space="preserve"> d</w:t>
      </w:r>
      <w:r w:rsidR="000658DE">
        <w:t xml:space="preserve">as </w:t>
      </w:r>
      <w:r w:rsidR="002551CF">
        <w:t xml:space="preserve">reibungslose Zusammenspiel bei </w:t>
      </w:r>
      <w:r>
        <w:t xml:space="preserve">einer </w:t>
      </w:r>
      <w:r w:rsidR="006F1D8B">
        <w:t>taktsynchrone</w:t>
      </w:r>
      <w:r w:rsidR="006C67B2">
        <w:t>n</w:t>
      </w:r>
      <w:r w:rsidR="006F1D8B">
        <w:t xml:space="preserve"> </w:t>
      </w:r>
      <w:r w:rsidR="002551CF">
        <w:t xml:space="preserve">Applikation </w:t>
      </w:r>
      <w:r w:rsidR="000658DE">
        <w:t xml:space="preserve">mit PROFINET IRT </w:t>
      </w:r>
      <w:r w:rsidR="006F1D8B">
        <w:t xml:space="preserve">mit </w:t>
      </w:r>
      <w:r w:rsidR="00817390">
        <w:t>elf</w:t>
      </w:r>
      <w:r w:rsidR="006F1D8B">
        <w:t xml:space="preserve"> unterschiedlichen</w:t>
      </w:r>
      <w:r w:rsidR="002551CF">
        <w:t xml:space="preserve"> Herstellern. Zusätzlich wird der </w:t>
      </w:r>
      <w:r w:rsidR="000658DE">
        <w:t>digitale Zwilling</w:t>
      </w:r>
      <w:r w:rsidR="002551CF">
        <w:t xml:space="preserve"> für eine virtuelle Inbetriebsetzung und Simulation der Antriebe und Maschine gezeigt, um die Vorteile der Standardisierung </w:t>
      </w:r>
      <w:r w:rsidR="006C67B2">
        <w:t>der digitalen Transformation</w:t>
      </w:r>
      <w:r w:rsidR="002551CF">
        <w:t xml:space="preserve"> anschaulich zu machen</w:t>
      </w:r>
      <w:r w:rsidR="000658DE">
        <w:t xml:space="preserve">. </w:t>
      </w:r>
    </w:p>
    <w:p w14:paraId="7C775D11" w14:textId="77777777" w:rsidR="00EA7A12" w:rsidRDefault="00EA7A12" w:rsidP="000658DE">
      <w:pPr>
        <w:spacing w:after="0" w:line="360" w:lineRule="auto"/>
        <w:jc w:val="both"/>
      </w:pPr>
    </w:p>
    <w:p w14:paraId="10254668" w14:textId="504816E4" w:rsidR="000658DE" w:rsidRDefault="004760D3" w:rsidP="000658DE">
      <w:pPr>
        <w:spacing w:after="0" w:line="360" w:lineRule="auto"/>
        <w:jc w:val="both"/>
      </w:pPr>
      <w:r>
        <w:t>Erstmals stellt die</w:t>
      </w:r>
      <w:r w:rsidR="000658DE">
        <w:t xml:space="preserve"> neue </w:t>
      </w:r>
      <w:proofErr w:type="spellStart"/>
      <w:r w:rsidR="000658DE">
        <w:t>Multivendor</w:t>
      </w:r>
      <w:proofErr w:type="spellEnd"/>
      <w:r w:rsidR="00EA7A12">
        <w:t>-</w:t>
      </w:r>
      <w:r w:rsidR="000658DE">
        <w:t xml:space="preserve">Live-Demo </w:t>
      </w:r>
      <w:r>
        <w:t xml:space="preserve">anschaulich </w:t>
      </w:r>
      <w:r w:rsidR="000658DE">
        <w:t xml:space="preserve">die Mechanismen von MTP (Module Type Package) dar. Darüber hinaus kann auf weiteren Themenwänden die Produktvielfalt von PROFINET und IO-Link betrachtet werden. </w:t>
      </w:r>
    </w:p>
    <w:p w14:paraId="734E79D7" w14:textId="77777777" w:rsidR="000658DE" w:rsidRDefault="000658DE" w:rsidP="000658DE">
      <w:pPr>
        <w:spacing w:after="0" w:line="360" w:lineRule="auto"/>
        <w:jc w:val="both"/>
      </w:pPr>
    </w:p>
    <w:p w14:paraId="010ABCA8" w14:textId="521AC120" w:rsidR="000658DE" w:rsidRDefault="004760D3" w:rsidP="000658DE">
      <w:pPr>
        <w:spacing w:after="0" w:line="360" w:lineRule="auto"/>
        <w:jc w:val="both"/>
      </w:pPr>
      <w:r>
        <w:t>Zahlreiche Mitgliedsfirmen zeigen</w:t>
      </w:r>
      <w:r w:rsidR="000658DE">
        <w:t xml:space="preserve"> auf dem Gemeinschaftsstand ihre </w:t>
      </w:r>
      <w:r w:rsidR="00AA5105">
        <w:t xml:space="preserve">neusten </w:t>
      </w:r>
      <w:r w:rsidR="000658DE">
        <w:t xml:space="preserve">Produkte und Lösungen auf den Technologie-Demos sowie auf Einzelpräsentationsflächen. </w:t>
      </w:r>
    </w:p>
    <w:p w14:paraId="2ABE71B2" w14:textId="77777777" w:rsidR="00AA5105" w:rsidRDefault="00AA5105" w:rsidP="0076298D">
      <w:pPr>
        <w:spacing w:after="0" w:line="360" w:lineRule="auto"/>
        <w:jc w:val="both"/>
      </w:pPr>
    </w:p>
    <w:p w14:paraId="3043789D" w14:textId="7402C470" w:rsidR="000658DE" w:rsidRDefault="000658DE" w:rsidP="0076298D">
      <w:pPr>
        <w:spacing w:after="0" w:line="360" w:lineRule="auto"/>
        <w:jc w:val="both"/>
      </w:pPr>
      <w:r>
        <w:t>Weitere Informationen finden Sie unter:</w:t>
      </w:r>
    </w:p>
    <w:p w14:paraId="403AC3F1" w14:textId="77777777" w:rsidR="00F816E6" w:rsidRDefault="00F542B3" w:rsidP="00F816E6">
      <w:pPr>
        <w:spacing w:after="0" w:line="360" w:lineRule="auto"/>
      </w:pPr>
      <w:hyperlink r:id="rId11" w:history="1">
        <w:r w:rsidR="004760D3" w:rsidRPr="000166EB">
          <w:rPr>
            <w:rStyle w:val="Hyperlink"/>
          </w:rPr>
          <w:t>https://www.profibus.c</w:t>
        </w:r>
        <w:r w:rsidR="004760D3" w:rsidRPr="000166EB">
          <w:rPr>
            <w:rStyle w:val="Hyperlink"/>
          </w:rPr>
          <w:t>o</w:t>
        </w:r>
        <w:r w:rsidR="004760D3" w:rsidRPr="000166EB">
          <w:rPr>
            <w:rStyle w:val="Hyperlink"/>
          </w:rPr>
          <w:t>m/hmi/</w:t>
        </w:r>
      </w:hyperlink>
      <w:r w:rsidR="004760D3">
        <w:t xml:space="preserve"> </w:t>
      </w:r>
    </w:p>
    <w:p w14:paraId="354064E5" w14:textId="06FA0266" w:rsidR="000872FF" w:rsidRPr="00AD48B9" w:rsidRDefault="000872FF" w:rsidP="00F816E6">
      <w:pPr>
        <w:spacing w:after="0" w:line="360" w:lineRule="auto"/>
        <w:jc w:val="center"/>
      </w:pPr>
      <w:r w:rsidRPr="00AD48B9">
        <w:t>***</w:t>
      </w:r>
    </w:p>
    <w:p w14:paraId="026B6D6D" w14:textId="468B9F5D" w:rsidR="008D04A1" w:rsidRPr="00AD48B9" w:rsidRDefault="00D11AA1" w:rsidP="000872FF">
      <w:pPr>
        <w:spacing w:line="360" w:lineRule="auto"/>
        <w:rPr>
          <w:b/>
          <w:noProof/>
          <w:lang w:eastAsia="de-DE"/>
        </w:rPr>
      </w:pPr>
      <w:r w:rsidRPr="00AD48B9">
        <w:rPr>
          <w:b/>
        </w:rPr>
        <w:lastRenderedPageBreak/>
        <w:t xml:space="preserve">Grafik: </w:t>
      </w:r>
      <w:r w:rsidR="005B61EC">
        <w:t xml:space="preserve">Auf dem </w:t>
      </w:r>
      <w:r w:rsidR="00EA7A12">
        <w:t>PI-</w:t>
      </w:r>
      <w:r w:rsidR="005B61EC">
        <w:t xml:space="preserve">Gemeinschaftsstand </w:t>
      </w:r>
      <w:r w:rsidR="00EA7A12">
        <w:t>auf der</w:t>
      </w:r>
      <w:r w:rsidR="005B61EC">
        <w:t xml:space="preserve"> H</w:t>
      </w:r>
      <w:r w:rsidR="00EA7A12">
        <w:t>annover Messe</w:t>
      </w:r>
      <w:r w:rsidR="005B61EC">
        <w:t xml:space="preserve"> werden neue Technologie-Demos zum ersten Mal gezeigt</w:t>
      </w:r>
      <w:r w:rsidR="000803FC">
        <w:t>.</w:t>
      </w:r>
      <w:r w:rsidR="000169BE">
        <w:br/>
      </w:r>
      <w:r w:rsidR="005B61EC">
        <w:rPr>
          <w:b/>
          <w:noProof/>
          <w:lang w:eastAsia="de-DE"/>
        </w:rPr>
        <w:drawing>
          <wp:inline distT="0" distB="0" distL="0" distR="0" wp14:anchorId="3BC676D8" wp14:editId="0C099844">
            <wp:extent cx="5759450" cy="32397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A5F8" w14:textId="77777777" w:rsidR="000872FF" w:rsidRPr="00AD48B9" w:rsidRDefault="000872FF" w:rsidP="000872FF">
      <w:pPr>
        <w:spacing w:line="360" w:lineRule="auto"/>
        <w:rPr>
          <w:b/>
        </w:rPr>
      </w:pPr>
      <w:r w:rsidRPr="00AD48B9">
        <w:rPr>
          <w:b/>
        </w:rPr>
        <w:t>Pressekontakt:</w:t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</w:p>
    <w:p w14:paraId="4D58FDDA" w14:textId="77777777" w:rsidR="00171F79" w:rsidRPr="00AD48B9" w:rsidRDefault="00171F79" w:rsidP="000872FF">
      <w:pPr>
        <w:spacing w:after="0" w:line="360" w:lineRule="auto"/>
      </w:pPr>
      <w:r w:rsidRPr="00AD48B9">
        <w:t>PI (PROFIBUS &amp; PROFINET International)</w:t>
      </w:r>
    </w:p>
    <w:p w14:paraId="6A0F6E2F" w14:textId="77777777" w:rsidR="000872FF" w:rsidRPr="00AD48B9" w:rsidRDefault="000872FF" w:rsidP="000872FF">
      <w:pPr>
        <w:spacing w:after="0" w:line="360" w:lineRule="auto"/>
      </w:pPr>
      <w:r w:rsidRPr="00AD48B9">
        <w:t>PROFI</w:t>
      </w:r>
      <w:r w:rsidR="00171F79" w:rsidRPr="00AD48B9">
        <w:t>BUS Nutzerorganisation e. V.</w:t>
      </w:r>
    </w:p>
    <w:p w14:paraId="6D02E0AE" w14:textId="77777777" w:rsidR="000872FF" w:rsidRPr="00AD48B9" w:rsidRDefault="000872FF" w:rsidP="000872FF">
      <w:pPr>
        <w:spacing w:after="0" w:line="360" w:lineRule="auto"/>
      </w:pPr>
      <w:r w:rsidRPr="00AD48B9">
        <w:t>Barbara Weber</w:t>
      </w:r>
    </w:p>
    <w:p w14:paraId="22726AB9" w14:textId="77777777" w:rsidR="000872FF" w:rsidRPr="00AD48B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D48B9">
        <w:rPr>
          <w:rFonts w:ascii="Myriad Pro" w:hAnsi="Myriad Pro"/>
          <w:b w:val="0"/>
          <w:sz w:val="22"/>
          <w:szCs w:val="22"/>
        </w:rPr>
        <w:t>Haid-und-Neu-Str. 7</w:t>
      </w:r>
    </w:p>
    <w:p w14:paraId="1A750A42" w14:textId="77777777" w:rsidR="000872FF" w:rsidRPr="00AD48B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D48B9">
        <w:rPr>
          <w:rFonts w:ascii="Myriad Pro" w:hAnsi="Myriad Pro"/>
          <w:b w:val="0"/>
          <w:sz w:val="22"/>
          <w:szCs w:val="22"/>
        </w:rPr>
        <w:t>D-76131 Karlsruhe</w:t>
      </w:r>
    </w:p>
    <w:p w14:paraId="171751A8" w14:textId="60BA103E" w:rsidR="000872FF" w:rsidRPr="00994B48" w:rsidRDefault="000872FF" w:rsidP="000872FF">
      <w:pPr>
        <w:spacing w:after="0" w:line="360" w:lineRule="auto"/>
      </w:pPr>
      <w:r w:rsidRPr="00994B48">
        <w:t>Tel.: 07 21 /9</w:t>
      </w:r>
      <w:r w:rsidR="009E74F5">
        <w:t>86 197 49</w:t>
      </w:r>
    </w:p>
    <w:p w14:paraId="60DEE7A2" w14:textId="7D896CC1" w:rsidR="000872FF" w:rsidRPr="00994B48" w:rsidRDefault="000872FF" w:rsidP="000872FF">
      <w:pPr>
        <w:spacing w:after="0" w:line="360" w:lineRule="auto"/>
      </w:pPr>
      <w:r w:rsidRPr="00994B48">
        <w:t>Barbara.Weber@profibus.com</w:t>
      </w:r>
    </w:p>
    <w:p w14:paraId="62692C5C" w14:textId="77777777" w:rsidR="000872FF" w:rsidRPr="00AD48B9" w:rsidRDefault="00F542B3" w:rsidP="000872FF">
      <w:pPr>
        <w:spacing w:after="0" w:line="360" w:lineRule="auto"/>
      </w:pPr>
      <w:hyperlink r:id="rId13" w:history="1">
        <w:r w:rsidR="000872FF" w:rsidRPr="00AD48B9">
          <w:rPr>
            <w:rStyle w:val="Hyperlink"/>
          </w:rPr>
          <w:t>http://www.PROFIBUS.com</w:t>
        </w:r>
      </w:hyperlink>
    </w:p>
    <w:p w14:paraId="77D79E95" w14:textId="77777777" w:rsidR="00C830D7" w:rsidRPr="00AD48B9" w:rsidRDefault="000872FF" w:rsidP="00D11AA1">
      <w:pPr>
        <w:spacing w:after="0" w:line="360" w:lineRule="auto"/>
      </w:pPr>
      <w:r w:rsidRPr="00AD48B9">
        <w:br/>
        <w:t xml:space="preserve">Der Text dieser Pressemitteilung liegt unter </w:t>
      </w:r>
      <w:hyperlink r:id="rId14" w:history="1">
        <w:r w:rsidRPr="00AD48B9">
          <w:rPr>
            <w:rStyle w:val="Hyperlink"/>
          </w:rPr>
          <w:t>www.profibus.com</w:t>
        </w:r>
      </w:hyperlink>
      <w:r w:rsidRPr="00AD48B9">
        <w:t xml:space="preserve"> zum Download für Sie bereit.</w:t>
      </w:r>
    </w:p>
    <w:sectPr w:rsidR="00C830D7" w:rsidRPr="00AD48B9" w:rsidSect="001D723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B5E9" w14:textId="77777777" w:rsidR="001A18E7" w:rsidRDefault="001A18E7" w:rsidP="00FF4B6C">
      <w:pPr>
        <w:spacing w:after="0" w:line="240" w:lineRule="auto"/>
      </w:pPr>
      <w:r>
        <w:separator/>
      </w:r>
    </w:p>
  </w:endnote>
  <w:endnote w:type="continuationSeparator" w:id="0">
    <w:p w14:paraId="2934C30B" w14:textId="77777777" w:rsidR="001A18E7" w:rsidRDefault="001A18E7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2572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50251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50251">
      <w:rPr>
        <w:noProof/>
      </w:rPr>
      <w:t>3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F104" w14:textId="7EE14B7E"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EB20C6">
      <w:rPr>
        <w:rFonts w:ascii="Arial" w:hAnsi="Arial" w:cs="Arial"/>
        <w:color w:val="5B5D6B"/>
        <w:sz w:val="14"/>
        <w:szCs w:val="14"/>
      </w:rPr>
      <w:t>86 197 0</w:t>
    </w:r>
    <w:r w:rsidRPr="00A30A07">
      <w:rPr>
        <w:rFonts w:ascii="Arial" w:hAnsi="Arial" w:cs="Arial"/>
        <w:color w:val="5B5D6B"/>
        <w:sz w:val="14"/>
        <w:szCs w:val="14"/>
      </w:rPr>
      <w:t xml:space="preserve"> • Fax:</w:t>
    </w:r>
    <w:r w:rsidR="00420558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</w:t>
    </w:r>
    <w:r w:rsidR="00EB20C6">
      <w:rPr>
        <w:rFonts w:ascii="Arial" w:hAnsi="Arial" w:cs="Arial"/>
        <w:color w:val="5B5D6B"/>
        <w:sz w:val="14"/>
        <w:szCs w:val="14"/>
      </w:rPr>
      <w:t>86 197 11</w:t>
    </w:r>
    <w:r w:rsidRPr="00A30A07">
      <w:rPr>
        <w:rFonts w:ascii="Arial" w:hAnsi="Arial" w:cs="Arial"/>
        <w:color w:val="5B5D6B"/>
        <w:sz w:val="14"/>
        <w:szCs w:val="14"/>
      </w:rPr>
      <w:t xml:space="preserve"> • Mail: info@profibus.com</w:t>
    </w:r>
  </w:p>
  <w:p w14:paraId="7A4A0EC0" w14:textId="241A2E64"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 (Vorsitzender) • Prof. Dr. Frithjof Klasen • </w:t>
    </w:r>
    <w:r w:rsidR="00EB20C6">
      <w:rPr>
        <w:rFonts w:ascii="Arial" w:hAnsi="Arial" w:cs="Arial"/>
        <w:color w:val="5B5D6B"/>
        <w:sz w:val="14"/>
        <w:szCs w:val="14"/>
      </w:rPr>
      <w:t>Frank Moritz</w:t>
    </w:r>
    <w:r w:rsidR="00506CBB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CA52CA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0624D5F6" w14:textId="77777777"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FCAE" w14:textId="77777777" w:rsidR="001A18E7" w:rsidRDefault="001A18E7" w:rsidP="00FF4B6C">
      <w:pPr>
        <w:spacing w:after="0" w:line="240" w:lineRule="auto"/>
      </w:pPr>
      <w:r>
        <w:separator/>
      </w:r>
    </w:p>
  </w:footnote>
  <w:footnote w:type="continuationSeparator" w:id="0">
    <w:p w14:paraId="53253A1E" w14:textId="77777777" w:rsidR="001A18E7" w:rsidRDefault="001A18E7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DBD2" w14:textId="77777777" w:rsidR="0046576F" w:rsidRPr="00F95002" w:rsidRDefault="00F87368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1458109" wp14:editId="42740F9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1BE" w14:textId="77777777" w:rsidR="00105882" w:rsidRPr="00580BBB" w:rsidRDefault="00F87368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986B4BF" wp14:editId="3FD0F9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45pt;height:4.75pt;visibility:visible" o:bullet="t">
        <v:imagedata r:id="rId1" o:title="letter"/>
      </v:shape>
    </w:pict>
  </w:numPicBullet>
  <w:numPicBullet w:numPicBulletId="1">
    <w:pict>
      <v:shape id="_x0000_i1027" type="#_x0000_t75" alt="phone.jpg" style="width:11.15pt;height:7.45pt;visibility:visible" o:bullet="t">
        <v:imagedata r:id="rId2" o:title="phone"/>
      </v:shape>
    </w:pict>
  </w:numPicBullet>
  <w:numPicBullet w:numPicBulletId="2">
    <w:pict>
      <v:shape id="_x0000_i1028" type="#_x0000_t75" style="width:10.8pt;height:7.4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29134515">
    <w:abstractNumId w:val="0"/>
  </w:num>
  <w:num w:numId="2" w16cid:durableId="212765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8D"/>
    <w:rsid w:val="000169BE"/>
    <w:rsid w:val="00030369"/>
    <w:rsid w:val="000305CF"/>
    <w:rsid w:val="000357FB"/>
    <w:rsid w:val="00040F90"/>
    <w:rsid w:val="00054323"/>
    <w:rsid w:val="000603F6"/>
    <w:rsid w:val="000658DE"/>
    <w:rsid w:val="000752FA"/>
    <w:rsid w:val="000803FC"/>
    <w:rsid w:val="0008091E"/>
    <w:rsid w:val="000849C9"/>
    <w:rsid w:val="000872FF"/>
    <w:rsid w:val="000920E3"/>
    <w:rsid w:val="00094F1F"/>
    <w:rsid w:val="000B3772"/>
    <w:rsid w:val="000E6D60"/>
    <w:rsid w:val="000F3BAD"/>
    <w:rsid w:val="00105882"/>
    <w:rsid w:val="00141847"/>
    <w:rsid w:val="00171F79"/>
    <w:rsid w:val="00177178"/>
    <w:rsid w:val="00185D21"/>
    <w:rsid w:val="00196101"/>
    <w:rsid w:val="001A170C"/>
    <w:rsid w:val="001A18E7"/>
    <w:rsid w:val="001B0529"/>
    <w:rsid w:val="001C09BA"/>
    <w:rsid w:val="001C72B2"/>
    <w:rsid w:val="001D073F"/>
    <w:rsid w:val="001D0AF4"/>
    <w:rsid w:val="001D3A34"/>
    <w:rsid w:val="001D58B8"/>
    <w:rsid w:val="001D70B8"/>
    <w:rsid w:val="001D7239"/>
    <w:rsid w:val="00226748"/>
    <w:rsid w:val="00230EB3"/>
    <w:rsid w:val="00236073"/>
    <w:rsid w:val="0024417F"/>
    <w:rsid w:val="00245B84"/>
    <w:rsid w:val="0025418F"/>
    <w:rsid w:val="002551CF"/>
    <w:rsid w:val="002706AA"/>
    <w:rsid w:val="00272C75"/>
    <w:rsid w:val="0027507E"/>
    <w:rsid w:val="00276D41"/>
    <w:rsid w:val="002A0714"/>
    <w:rsid w:val="002B2080"/>
    <w:rsid w:val="002B3C2E"/>
    <w:rsid w:val="002C0546"/>
    <w:rsid w:val="002C1762"/>
    <w:rsid w:val="002C3FAF"/>
    <w:rsid w:val="002C5AFA"/>
    <w:rsid w:val="002D3CE1"/>
    <w:rsid w:val="002E6D3C"/>
    <w:rsid w:val="002F5C04"/>
    <w:rsid w:val="00300D66"/>
    <w:rsid w:val="003104CB"/>
    <w:rsid w:val="00314AE3"/>
    <w:rsid w:val="0032155D"/>
    <w:rsid w:val="00352E8F"/>
    <w:rsid w:val="00363660"/>
    <w:rsid w:val="0039272E"/>
    <w:rsid w:val="003A1665"/>
    <w:rsid w:val="003A2D6D"/>
    <w:rsid w:val="003C210C"/>
    <w:rsid w:val="003F03EE"/>
    <w:rsid w:val="003F3678"/>
    <w:rsid w:val="003F5078"/>
    <w:rsid w:val="003F54CE"/>
    <w:rsid w:val="00420558"/>
    <w:rsid w:val="0044059F"/>
    <w:rsid w:val="0046576F"/>
    <w:rsid w:val="0046660B"/>
    <w:rsid w:val="004760D3"/>
    <w:rsid w:val="00496218"/>
    <w:rsid w:val="004A0D45"/>
    <w:rsid w:val="004B7ABC"/>
    <w:rsid w:val="004C575C"/>
    <w:rsid w:val="004D50CC"/>
    <w:rsid w:val="004D5410"/>
    <w:rsid w:val="004E370F"/>
    <w:rsid w:val="004E53C5"/>
    <w:rsid w:val="004E5E1D"/>
    <w:rsid w:val="004F1B5F"/>
    <w:rsid w:val="004F33C8"/>
    <w:rsid w:val="004F5638"/>
    <w:rsid w:val="004F7046"/>
    <w:rsid w:val="004F70B7"/>
    <w:rsid w:val="00505185"/>
    <w:rsid w:val="00506CBB"/>
    <w:rsid w:val="005244B5"/>
    <w:rsid w:val="005245A2"/>
    <w:rsid w:val="00547FC7"/>
    <w:rsid w:val="00554A04"/>
    <w:rsid w:val="005613C5"/>
    <w:rsid w:val="00570FC0"/>
    <w:rsid w:val="00580BBB"/>
    <w:rsid w:val="005850AD"/>
    <w:rsid w:val="005B3987"/>
    <w:rsid w:val="005B61EC"/>
    <w:rsid w:val="005C086F"/>
    <w:rsid w:val="005D101A"/>
    <w:rsid w:val="005E3BBA"/>
    <w:rsid w:val="005E4BB6"/>
    <w:rsid w:val="005F69D3"/>
    <w:rsid w:val="0060395E"/>
    <w:rsid w:val="00604BCF"/>
    <w:rsid w:val="006659D0"/>
    <w:rsid w:val="00670AB2"/>
    <w:rsid w:val="00685610"/>
    <w:rsid w:val="00687F50"/>
    <w:rsid w:val="006960BD"/>
    <w:rsid w:val="006A15FA"/>
    <w:rsid w:val="006A6E43"/>
    <w:rsid w:val="006C5A4D"/>
    <w:rsid w:val="006C67B2"/>
    <w:rsid w:val="006E2DCD"/>
    <w:rsid w:val="006E42A4"/>
    <w:rsid w:val="006F1D8B"/>
    <w:rsid w:val="00703800"/>
    <w:rsid w:val="0072445E"/>
    <w:rsid w:val="0074000F"/>
    <w:rsid w:val="007425E3"/>
    <w:rsid w:val="00744527"/>
    <w:rsid w:val="00747865"/>
    <w:rsid w:val="007541F9"/>
    <w:rsid w:val="00756A76"/>
    <w:rsid w:val="0076096C"/>
    <w:rsid w:val="0076298D"/>
    <w:rsid w:val="0079369F"/>
    <w:rsid w:val="007943F7"/>
    <w:rsid w:val="007B34A1"/>
    <w:rsid w:val="007C2CC2"/>
    <w:rsid w:val="007C793B"/>
    <w:rsid w:val="007D3D18"/>
    <w:rsid w:val="007D63E8"/>
    <w:rsid w:val="007D6DEF"/>
    <w:rsid w:val="007E0ED9"/>
    <w:rsid w:val="007E1614"/>
    <w:rsid w:val="007E367C"/>
    <w:rsid w:val="007E7FD6"/>
    <w:rsid w:val="007F73B4"/>
    <w:rsid w:val="00803AAB"/>
    <w:rsid w:val="00805CC5"/>
    <w:rsid w:val="00817390"/>
    <w:rsid w:val="008175E0"/>
    <w:rsid w:val="00821722"/>
    <w:rsid w:val="00821D90"/>
    <w:rsid w:val="00836D15"/>
    <w:rsid w:val="0084592B"/>
    <w:rsid w:val="008554C9"/>
    <w:rsid w:val="008555A6"/>
    <w:rsid w:val="00857653"/>
    <w:rsid w:val="008763DC"/>
    <w:rsid w:val="008901B2"/>
    <w:rsid w:val="00891AF3"/>
    <w:rsid w:val="008A4F76"/>
    <w:rsid w:val="008B0980"/>
    <w:rsid w:val="008D04A1"/>
    <w:rsid w:val="008E0F9C"/>
    <w:rsid w:val="008E3A8D"/>
    <w:rsid w:val="008E6CF3"/>
    <w:rsid w:val="008F3B93"/>
    <w:rsid w:val="00911195"/>
    <w:rsid w:val="00921B19"/>
    <w:rsid w:val="009223C9"/>
    <w:rsid w:val="009257D2"/>
    <w:rsid w:val="00926C3B"/>
    <w:rsid w:val="00932302"/>
    <w:rsid w:val="00932E5F"/>
    <w:rsid w:val="00941B0B"/>
    <w:rsid w:val="00952F1B"/>
    <w:rsid w:val="00962D44"/>
    <w:rsid w:val="009716B1"/>
    <w:rsid w:val="009729CF"/>
    <w:rsid w:val="009751F6"/>
    <w:rsid w:val="009826CF"/>
    <w:rsid w:val="00985FC5"/>
    <w:rsid w:val="00986E86"/>
    <w:rsid w:val="00994B48"/>
    <w:rsid w:val="009A14D0"/>
    <w:rsid w:val="009E5CC4"/>
    <w:rsid w:val="009E74F5"/>
    <w:rsid w:val="00A30A07"/>
    <w:rsid w:val="00A362E1"/>
    <w:rsid w:val="00A45320"/>
    <w:rsid w:val="00A51B44"/>
    <w:rsid w:val="00AA5105"/>
    <w:rsid w:val="00AC4B03"/>
    <w:rsid w:val="00AD48B9"/>
    <w:rsid w:val="00AD53D6"/>
    <w:rsid w:val="00AF00D5"/>
    <w:rsid w:val="00AF44DF"/>
    <w:rsid w:val="00B02AEB"/>
    <w:rsid w:val="00B32F1D"/>
    <w:rsid w:val="00B359C4"/>
    <w:rsid w:val="00B37A81"/>
    <w:rsid w:val="00B45C09"/>
    <w:rsid w:val="00B47B82"/>
    <w:rsid w:val="00B50251"/>
    <w:rsid w:val="00B742EA"/>
    <w:rsid w:val="00B753BE"/>
    <w:rsid w:val="00B848BC"/>
    <w:rsid w:val="00B85FD9"/>
    <w:rsid w:val="00BA0CE1"/>
    <w:rsid w:val="00BA1D44"/>
    <w:rsid w:val="00BC18E7"/>
    <w:rsid w:val="00BC491E"/>
    <w:rsid w:val="00BC4CCA"/>
    <w:rsid w:val="00BF1F3A"/>
    <w:rsid w:val="00BF2948"/>
    <w:rsid w:val="00BF331F"/>
    <w:rsid w:val="00C03005"/>
    <w:rsid w:val="00C15600"/>
    <w:rsid w:val="00C21F05"/>
    <w:rsid w:val="00C239C1"/>
    <w:rsid w:val="00C25453"/>
    <w:rsid w:val="00C60FFC"/>
    <w:rsid w:val="00C830D7"/>
    <w:rsid w:val="00C862FD"/>
    <w:rsid w:val="00C9252E"/>
    <w:rsid w:val="00CA52CA"/>
    <w:rsid w:val="00CB3125"/>
    <w:rsid w:val="00CC1B41"/>
    <w:rsid w:val="00CC4935"/>
    <w:rsid w:val="00CD000C"/>
    <w:rsid w:val="00CF2E1A"/>
    <w:rsid w:val="00D038D4"/>
    <w:rsid w:val="00D04CC7"/>
    <w:rsid w:val="00D11AA1"/>
    <w:rsid w:val="00D175C9"/>
    <w:rsid w:val="00D22C3F"/>
    <w:rsid w:val="00D2716A"/>
    <w:rsid w:val="00D308B0"/>
    <w:rsid w:val="00D3402B"/>
    <w:rsid w:val="00D4129A"/>
    <w:rsid w:val="00D52DE3"/>
    <w:rsid w:val="00D72CDB"/>
    <w:rsid w:val="00D96788"/>
    <w:rsid w:val="00DA60E9"/>
    <w:rsid w:val="00DC78BF"/>
    <w:rsid w:val="00DD1C31"/>
    <w:rsid w:val="00DE02E0"/>
    <w:rsid w:val="00E15C2D"/>
    <w:rsid w:val="00E217F5"/>
    <w:rsid w:val="00E27060"/>
    <w:rsid w:val="00E303DF"/>
    <w:rsid w:val="00E4072C"/>
    <w:rsid w:val="00E4482D"/>
    <w:rsid w:val="00E52794"/>
    <w:rsid w:val="00E74C76"/>
    <w:rsid w:val="00E95F7E"/>
    <w:rsid w:val="00EA1EBC"/>
    <w:rsid w:val="00EA7A12"/>
    <w:rsid w:val="00EB20C6"/>
    <w:rsid w:val="00EB4345"/>
    <w:rsid w:val="00EC1EB3"/>
    <w:rsid w:val="00EC4746"/>
    <w:rsid w:val="00EC4B7C"/>
    <w:rsid w:val="00EC4D2A"/>
    <w:rsid w:val="00EC5AF8"/>
    <w:rsid w:val="00ED1F4D"/>
    <w:rsid w:val="00ED55DE"/>
    <w:rsid w:val="00ED6292"/>
    <w:rsid w:val="00EF6164"/>
    <w:rsid w:val="00EF7BEC"/>
    <w:rsid w:val="00EF7E63"/>
    <w:rsid w:val="00F1488E"/>
    <w:rsid w:val="00F21382"/>
    <w:rsid w:val="00F217E4"/>
    <w:rsid w:val="00F31E99"/>
    <w:rsid w:val="00F33271"/>
    <w:rsid w:val="00F33F4B"/>
    <w:rsid w:val="00F542B3"/>
    <w:rsid w:val="00F554B6"/>
    <w:rsid w:val="00F5594C"/>
    <w:rsid w:val="00F71F77"/>
    <w:rsid w:val="00F816E6"/>
    <w:rsid w:val="00F8399F"/>
    <w:rsid w:val="00F84E9D"/>
    <w:rsid w:val="00F85DD6"/>
    <w:rsid w:val="00F87368"/>
    <w:rsid w:val="00F877CA"/>
    <w:rsid w:val="00F92854"/>
    <w:rsid w:val="00F92D02"/>
    <w:rsid w:val="00F95002"/>
    <w:rsid w:val="00F97CE6"/>
    <w:rsid w:val="00FA24AA"/>
    <w:rsid w:val="00FA44E4"/>
    <w:rsid w:val="00FA6CA4"/>
    <w:rsid w:val="00FB5B47"/>
    <w:rsid w:val="00FD0EA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4035023"/>
  <w15:docId w15:val="{034B1631-A36E-464C-BB7E-F81FB3A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07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071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71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D55DE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5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54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IBU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fibus.com/hm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lication%20Data\Microsoft\Vorlagen\Pressemitteilung__deutsch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16" ma:contentTypeDescription="Create a new document." ma:contentTypeScope="" ma:versionID="4de924ce8d2dcbff91a12b6087ede26e">
  <xsd:schema xmlns:xsd="http://www.w3.org/2001/XMLSchema" xmlns:xs="http://www.w3.org/2001/XMLSchema" xmlns:p="http://schemas.microsoft.com/office/2006/metadata/properties" xmlns:ns2="ad1524d9-68ef-4272-9840-5ee0c972cfa0" xmlns:ns3="de66c8ac-9824-4622-8f4e-1e8d747f05e6" xmlns:ns4="56810815-8df0-4f10-8da7-34164765fbe3" targetNamespace="http://schemas.microsoft.com/office/2006/metadata/properties" ma:root="true" ma:fieldsID="25432cb53a3fa67eb0d423cfe707e7c7" ns2:_="" ns3:_="" ns4:_="">
    <xsd:import namespace="ad1524d9-68ef-4272-9840-5ee0c972cfa0"/>
    <xsd:import namespace="de66c8ac-9824-4622-8f4e-1e8d747f05e6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c8ac-9824-4622-8f4e-1e8d747f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1274bf-ae86-401a-adcd-8759611ecc8a}" ma:internalName="TaxCatchAll" ma:showField="CatchAllData" ma:web="de66c8ac-9824-4622-8f4e-1e8d747f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ad1524d9-68ef-4272-9840-5ee0c972cf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047E-C423-44F1-A127-515099B27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de66c8ac-9824-4622-8f4e-1e8d747f05e6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7CE95-E759-4CF9-A24D-90BF6837C046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ad1524d9-68ef-4272-9840-5ee0c972cfa0"/>
  </ds:schemaRefs>
</ds:datastoreItem>
</file>

<file path=customXml/itemProps3.xml><?xml version="1.0" encoding="utf-8"?>
<ds:datastoreItem xmlns:ds="http://schemas.openxmlformats.org/officeDocument/2006/customXml" ds:itemID="{D1A23D31-55B8-4E0B-A921-F135A9C28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488C6-0C8E-4ABD-8811-C604AC69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2198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3</cp:revision>
  <cp:lastPrinted>2023-01-10T10:38:00Z</cp:lastPrinted>
  <dcterms:created xsi:type="dcterms:W3CDTF">2023-02-24T11:33:00Z</dcterms:created>
  <dcterms:modified xsi:type="dcterms:W3CDTF">2023-02-28T07:22:00Z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0x010100639DE5834EB7C543A2ECE6480296B285</vt:lpwstr>
  </property>
  <property fmtid="{D5CDD505-2E9C-101B-9397-08002B2CF9AE}" pid="4" name="MediaServiceImageTags">
    <vt:lpwstr/>
  </property>
  <property fmtid="{D5CDD505-2E9C-101B-9397-08002B2CF9AE}" pid="5" name="MSIP_Label_9d258917-277f-42cd-a3cd-14c4e9ee58bc_Enabled">
    <vt:lpwstr>true</vt:lpwstr>
  </property>
  <property fmtid="{D5CDD505-2E9C-101B-9397-08002B2CF9AE}" pid="6" name="MSIP_Label_9d258917-277f-42cd-a3cd-14c4e9ee58bc_SetDate">
    <vt:lpwstr>2023-02-23T10:25:55Z</vt:lpwstr>
  </property>
  <property fmtid="{D5CDD505-2E9C-101B-9397-08002B2CF9AE}" pid="7" name="MSIP_Label_9d258917-277f-42cd-a3cd-14c4e9ee58bc_Method">
    <vt:lpwstr>Standard</vt:lpwstr>
  </property>
  <property fmtid="{D5CDD505-2E9C-101B-9397-08002B2CF9AE}" pid="8" name="MSIP_Label_9d258917-277f-42cd-a3cd-14c4e9ee58bc_Name">
    <vt:lpwstr>restricted</vt:lpwstr>
  </property>
  <property fmtid="{D5CDD505-2E9C-101B-9397-08002B2CF9AE}" pid="9" name="MSIP_Label_9d258917-277f-42cd-a3cd-14c4e9ee58bc_SiteId">
    <vt:lpwstr>38ae3bcd-9579-4fd4-adda-b42e1495d55a</vt:lpwstr>
  </property>
  <property fmtid="{D5CDD505-2E9C-101B-9397-08002B2CF9AE}" pid="10" name="MSIP_Label_9d258917-277f-42cd-a3cd-14c4e9ee58bc_ActionId">
    <vt:lpwstr>1c09c6bf-1a66-439d-918e-2b1acedb2ea9</vt:lpwstr>
  </property>
  <property fmtid="{D5CDD505-2E9C-101B-9397-08002B2CF9AE}" pid="11" name="MSIP_Label_9d258917-277f-42cd-a3cd-14c4e9ee58bc_ContentBits">
    <vt:lpwstr>0</vt:lpwstr>
  </property>
  <property fmtid="{D5CDD505-2E9C-101B-9397-08002B2CF9AE}" pid="12" name="Document_Confidentiality">
    <vt:lpwstr>Restricted</vt:lpwstr>
  </property>
</Properties>
</file>