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0197" w14:textId="77777777" w:rsidR="0076096C" w:rsidRDefault="0076096C" w:rsidP="0076096C">
      <w:pPr>
        <w:pStyle w:val="Lauftext"/>
        <w:jc w:val="left"/>
        <w:rPr>
          <w:rFonts w:ascii="Arial" w:hAnsi="Arial" w:cs="Arial"/>
          <w:color w:val="auto"/>
        </w:rPr>
      </w:pPr>
    </w:p>
    <w:p w14:paraId="0526CEB5" w14:textId="77777777" w:rsidR="001D1734" w:rsidRDefault="001D1734" w:rsidP="0076096C">
      <w:pPr>
        <w:pStyle w:val="Lauftext"/>
        <w:jc w:val="left"/>
        <w:rPr>
          <w:rFonts w:ascii="Arial" w:hAnsi="Arial" w:cs="Arial"/>
          <w:color w:val="auto"/>
        </w:rPr>
      </w:pPr>
    </w:p>
    <w:p w14:paraId="3CD4A8DB" w14:textId="77777777" w:rsidR="001D1734" w:rsidRPr="00E1524C" w:rsidRDefault="001D1734" w:rsidP="0076096C">
      <w:pPr>
        <w:pStyle w:val="Lauftext"/>
        <w:jc w:val="left"/>
        <w:rPr>
          <w:rFonts w:ascii="Myriad Pro" w:hAnsi="Myriad Pro" w:cs="Arial"/>
        </w:rPr>
      </w:pPr>
    </w:p>
    <w:p w14:paraId="455EAEC1" w14:textId="77777777" w:rsidR="0076096C" w:rsidRDefault="00E1524C" w:rsidP="00E1524C">
      <w:pPr>
        <w:pStyle w:val="Lauftext"/>
        <w:jc w:val="center"/>
        <w:rPr>
          <w:rFonts w:ascii="Myriad Pro" w:hAnsi="Myriad Pro" w:cs="Arial"/>
          <w:b/>
          <w:color w:val="auto"/>
        </w:rPr>
      </w:pPr>
      <w:r>
        <w:rPr>
          <w:rFonts w:ascii="Myriad Pro" w:hAnsi="Myriad Pro"/>
          <w:b/>
          <w:color w:val="auto"/>
        </w:rPr>
        <w:t xml:space="preserve">P R E S </w:t>
      </w:r>
      <w:proofErr w:type="spellStart"/>
      <w:r>
        <w:rPr>
          <w:rFonts w:ascii="Myriad Pro" w:hAnsi="Myriad Pro"/>
          <w:b/>
          <w:color w:val="auto"/>
        </w:rPr>
        <w:t>S</w:t>
      </w:r>
      <w:proofErr w:type="spellEnd"/>
      <w:r>
        <w:rPr>
          <w:rFonts w:ascii="Myriad Pro" w:hAnsi="Myriad Pro"/>
          <w:b/>
          <w:color w:val="auto"/>
        </w:rPr>
        <w:t xml:space="preserve">   R E L E A S E</w:t>
      </w:r>
    </w:p>
    <w:p w14:paraId="5C62E9BE" w14:textId="77777777" w:rsidR="005D23A1" w:rsidRPr="008D6BD7" w:rsidRDefault="005D23A1" w:rsidP="00E1524C">
      <w:pPr>
        <w:pStyle w:val="Lauftext"/>
        <w:jc w:val="center"/>
        <w:rPr>
          <w:rFonts w:ascii="Myriad Pro" w:hAnsi="Myriad Pro" w:cs="Arial"/>
          <w:b/>
          <w:color w:val="auto"/>
        </w:rPr>
      </w:pPr>
    </w:p>
    <w:p w14:paraId="59AE10BD" w14:textId="77777777" w:rsidR="0076096C" w:rsidRPr="008D6BD7" w:rsidRDefault="0076096C" w:rsidP="00E1524C">
      <w:pPr>
        <w:spacing w:after="0" w:line="360" w:lineRule="auto"/>
        <w:jc w:val="both"/>
        <w:rPr>
          <w:rFonts w:cs="Arial"/>
          <w:sz w:val="24"/>
          <w:szCs w:val="24"/>
        </w:rPr>
      </w:pPr>
    </w:p>
    <w:p w14:paraId="20FDC8CC" w14:textId="044A5804" w:rsidR="00B608B0" w:rsidRPr="00DE7096" w:rsidRDefault="00BE3FE1" w:rsidP="00B608B0">
      <w:pPr>
        <w:spacing w:after="0" w:line="360" w:lineRule="auto"/>
        <w:jc w:val="center"/>
        <w:rPr>
          <w:rFonts w:cs="Myriad Pro"/>
          <w:color w:val="000000" w:themeColor="text1"/>
        </w:rPr>
      </w:pPr>
      <w:r>
        <w:rPr>
          <w:b/>
        </w:rPr>
        <w:t xml:space="preserve">PROFINET </w:t>
      </w:r>
      <w:r w:rsidR="00DE7096">
        <w:rPr>
          <w:b/>
        </w:rPr>
        <w:t xml:space="preserve">Community </w:t>
      </w:r>
      <w:r>
        <w:rPr>
          <w:b/>
        </w:rPr>
        <w:t>S</w:t>
      </w:r>
      <w:r w:rsidR="00DE7096">
        <w:rPr>
          <w:b/>
        </w:rPr>
        <w:t xml:space="preserve">tack </w:t>
      </w:r>
    </w:p>
    <w:p w14:paraId="6E56BE3C" w14:textId="77777777" w:rsidR="008E3F2E" w:rsidRPr="00DE7096" w:rsidRDefault="008E3F2E" w:rsidP="007E226F">
      <w:pPr>
        <w:spacing w:after="0" w:line="360" w:lineRule="auto"/>
        <w:jc w:val="both"/>
      </w:pPr>
    </w:p>
    <w:p w14:paraId="39AE92DA" w14:textId="0049D27A" w:rsidR="002E2048" w:rsidRDefault="00B608B0" w:rsidP="0010619E">
      <w:pPr>
        <w:pStyle w:val="Lauftext"/>
        <w:spacing w:line="360" w:lineRule="auto"/>
        <w:rPr>
          <w:rFonts w:ascii="Myriad Pro" w:hAnsi="Myriad Pro" w:cs="Times New Roman"/>
          <w:color w:val="auto"/>
          <w:sz w:val="22"/>
          <w:szCs w:val="22"/>
        </w:rPr>
      </w:pPr>
      <w:r>
        <w:rPr>
          <w:rFonts w:ascii="Myriad Pro" w:hAnsi="Myriad Pro"/>
          <w:b/>
          <w:color w:val="auto"/>
          <w:sz w:val="22"/>
        </w:rPr>
        <w:t xml:space="preserve">Karlsruhe, Germany – </w:t>
      </w:r>
      <w:proofErr w:type="spellStart"/>
      <w:r w:rsidR="00C55318">
        <w:rPr>
          <w:rFonts w:ascii="Myriad Pro" w:hAnsi="Myriad Pro"/>
          <w:b/>
          <w:color w:val="auto"/>
          <w:sz w:val="22"/>
        </w:rPr>
        <w:t>Decmber</w:t>
      </w:r>
      <w:proofErr w:type="spellEnd"/>
      <w:r w:rsidR="00C55318">
        <w:rPr>
          <w:rFonts w:ascii="Myriad Pro" w:hAnsi="Myriad Pro"/>
          <w:b/>
          <w:color w:val="auto"/>
          <w:sz w:val="22"/>
        </w:rPr>
        <w:t xml:space="preserve"> 02</w:t>
      </w:r>
      <w:r>
        <w:rPr>
          <w:rFonts w:ascii="Myriad Pro" w:hAnsi="Myriad Pro"/>
          <w:b/>
          <w:color w:val="auto"/>
          <w:sz w:val="22"/>
        </w:rPr>
        <w:t xml:space="preserve">, 2021: </w:t>
      </w:r>
      <w:r w:rsidR="002E2048">
        <w:rPr>
          <w:rFonts w:ascii="Myriad Pro" w:hAnsi="Myriad Pro"/>
          <w:color w:val="auto"/>
          <w:sz w:val="22"/>
        </w:rPr>
        <w:t xml:space="preserve">Time Sensitive Networking (TSN) gives PROFINET room to increase performance and flexibility in use. Experts at PROFIBUS &amp; PROFINET International (PI) realized this early on and integrated TSN into the PROFINET specification. To support the spread and interoperability of PROFINET over TSN, </w:t>
      </w:r>
      <w:r w:rsidR="00590281">
        <w:rPr>
          <w:rFonts w:ascii="Myriad Pro" w:hAnsi="Myriad Pro"/>
          <w:color w:val="auto"/>
          <w:sz w:val="22"/>
        </w:rPr>
        <w:t>PI has launched a</w:t>
      </w:r>
      <w:r w:rsidR="002E2048">
        <w:rPr>
          <w:rFonts w:ascii="Myriad Pro" w:hAnsi="Myriad Pro"/>
          <w:color w:val="auto"/>
          <w:sz w:val="22"/>
        </w:rPr>
        <w:t xml:space="preserve"> PROFINET community stack project.</w:t>
      </w:r>
    </w:p>
    <w:p w14:paraId="7C79379F" w14:textId="77777777" w:rsidR="002D4E53" w:rsidRPr="002E2048" w:rsidRDefault="002D4E53" w:rsidP="0010619E">
      <w:pPr>
        <w:pStyle w:val="Lauftext"/>
        <w:spacing w:line="360" w:lineRule="auto"/>
        <w:rPr>
          <w:rFonts w:ascii="Myriad Pro" w:hAnsi="Myriad Pro" w:cs="Times New Roman"/>
          <w:color w:val="auto"/>
          <w:sz w:val="22"/>
          <w:szCs w:val="22"/>
        </w:rPr>
      </w:pPr>
    </w:p>
    <w:p w14:paraId="30705831" w14:textId="37269CDB" w:rsidR="00262324" w:rsidRDefault="00E517D6" w:rsidP="0010619E">
      <w:pPr>
        <w:pStyle w:val="Lauftext"/>
        <w:spacing w:line="360" w:lineRule="auto"/>
        <w:rPr>
          <w:rFonts w:ascii="Myriad Pro" w:hAnsi="Myriad Pro" w:cs="Times New Roman"/>
          <w:color w:val="auto"/>
          <w:sz w:val="22"/>
          <w:szCs w:val="22"/>
        </w:rPr>
      </w:pPr>
      <w:r>
        <w:rPr>
          <w:rFonts w:ascii="Myriad Pro" w:hAnsi="Myriad Pro"/>
          <w:color w:val="auto"/>
          <w:sz w:val="22"/>
        </w:rPr>
        <w:t>The objective is t</w:t>
      </w:r>
      <w:r w:rsidR="007D5AC1">
        <w:rPr>
          <w:rFonts w:ascii="Myriad Pro" w:hAnsi="Myriad Pro"/>
          <w:color w:val="auto"/>
          <w:sz w:val="22"/>
        </w:rPr>
        <w:t>o simplify the integration of TSN functions as well as existing and future PROFINET functions. The idea behind this is that the core of PROFINET communication – essentially, the text lines of the PROFINET standard with a telegram structure and state machines – is being provided in a joint C library in a joint community project which, first and foremost, can be implemented and maintained by the technology manufacturers. The required modifications to the individual hardware or operating system, configuration of the stack itself and application interface implementation are then carried out by the technology supplier in line with the requirements of the respective device manufacturers, e.</w:t>
      </w:r>
      <w:r>
        <w:rPr>
          <w:rFonts w:ascii="Myriad Pro" w:hAnsi="Myriad Pro"/>
          <w:color w:val="auto"/>
          <w:sz w:val="22"/>
        </w:rPr>
        <w:t xml:space="preserve">  </w:t>
      </w:r>
      <w:r w:rsidR="007D5AC1">
        <w:rPr>
          <w:rFonts w:ascii="Myriad Pro" w:hAnsi="Myriad Pro"/>
          <w:color w:val="auto"/>
          <w:sz w:val="22"/>
        </w:rPr>
        <w:t>g. in SDKs (software development kits). This means the community stack is a potential offering in addition to tried-and-test integration.</w:t>
      </w:r>
    </w:p>
    <w:p w14:paraId="0EC6FAEF" w14:textId="029549CB" w:rsidR="007652CB" w:rsidRDefault="007652CB" w:rsidP="0010619E">
      <w:pPr>
        <w:pStyle w:val="Lauftext"/>
        <w:spacing w:line="360" w:lineRule="auto"/>
        <w:rPr>
          <w:rFonts w:ascii="Myriad Pro" w:hAnsi="Myriad Pro" w:cs="Times New Roman"/>
          <w:color w:val="auto"/>
          <w:sz w:val="22"/>
          <w:szCs w:val="22"/>
        </w:rPr>
      </w:pPr>
    </w:p>
    <w:p w14:paraId="343CA63F" w14:textId="755A095A" w:rsidR="007652CB" w:rsidRDefault="007652CB" w:rsidP="0010619E">
      <w:pPr>
        <w:pStyle w:val="Lauftext"/>
        <w:spacing w:line="360" w:lineRule="auto"/>
        <w:rPr>
          <w:rFonts w:ascii="Myriad Pro" w:hAnsi="Myriad Pro" w:cs="Times New Roman"/>
          <w:color w:val="auto"/>
          <w:sz w:val="22"/>
          <w:szCs w:val="22"/>
        </w:rPr>
      </w:pPr>
      <w:r>
        <w:rPr>
          <w:rFonts w:ascii="Myriad Pro" w:hAnsi="Myriad Pro"/>
          <w:color w:val="auto"/>
          <w:sz w:val="22"/>
        </w:rPr>
        <w:t>The joint development and maintenance of a standardized protocol stack core for all manufacturers is not only accelerating implementation of the technology and reducing the expenditure of individual manufacturers, but is also helping to improve the interoperability of devices from different manufacturers. It’s a win-win situation for users and device suppliers alike. Both sides also benefit from faster integration of new developments in TSN and security functions, for example.</w:t>
      </w:r>
    </w:p>
    <w:p w14:paraId="604493CF" w14:textId="65E48391" w:rsidR="00044784" w:rsidRDefault="00044784" w:rsidP="0010619E">
      <w:pPr>
        <w:pStyle w:val="Lauftext"/>
        <w:spacing w:line="360" w:lineRule="auto"/>
        <w:rPr>
          <w:rFonts w:ascii="Myriad Pro" w:hAnsi="Myriad Pro" w:cs="Times New Roman"/>
          <w:color w:val="auto"/>
          <w:sz w:val="22"/>
          <w:szCs w:val="22"/>
        </w:rPr>
      </w:pPr>
    </w:p>
    <w:p w14:paraId="0A9838EE" w14:textId="35088884" w:rsidR="00E517D6" w:rsidRDefault="00E517D6" w:rsidP="0010619E">
      <w:pPr>
        <w:pStyle w:val="Lauftext"/>
        <w:spacing w:line="360" w:lineRule="auto"/>
        <w:rPr>
          <w:rFonts w:ascii="Myriad Pro" w:hAnsi="Myriad Pro" w:cs="Times New Roman"/>
          <w:color w:val="auto"/>
          <w:sz w:val="22"/>
          <w:szCs w:val="22"/>
        </w:rPr>
      </w:pPr>
      <w:r w:rsidRPr="00E517D6">
        <w:rPr>
          <w:rFonts w:ascii="Myriad Pro" w:hAnsi="Myriad Pro" w:cs="Times New Roman"/>
          <w:color w:val="auto"/>
          <w:sz w:val="22"/>
          <w:szCs w:val="22"/>
        </w:rPr>
        <w:t>To demonstrate the interoperability of PROFINET over TSN, PI is also setting up a vendor-independent demonstrator that will be used both at trade shows and workshops.</w:t>
      </w:r>
    </w:p>
    <w:p w14:paraId="262735F2" w14:textId="77777777" w:rsidR="00E517D6" w:rsidRDefault="00E517D6" w:rsidP="0010619E">
      <w:pPr>
        <w:pStyle w:val="Lauftext"/>
        <w:spacing w:line="360" w:lineRule="auto"/>
        <w:rPr>
          <w:rFonts w:ascii="Myriad Pro" w:hAnsi="Myriad Pro" w:cs="Times New Roman"/>
          <w:color w:val="auto"/>
          <w:sz w:val="22"/>
          <w:szCs w:val="22"/>
        </w:rPr>
      </w:pPr>
    </w:p>
    <w:p w14:paraId="2EEC4250" w14:textId="2B44FFBF" w:rsidR="0010619E" w:rsidRPr="0010619E" w:rsidRDefault="00A56EF4" w:rsidP="0010619E">
      <w:pPr>
        <w:pStyle w:val="Lauftext"/>
        <w:spacing w:line="360" w:lineRule="auto"/>
        <w:rPr>
          <w:rFonts w:ascii="Myriad Pro" w:hAnsi="Myriad Pro" w:cs="Times New Roman"/>
          <w:color w:val="auto"/>
          <w:sz w:val="22"/>
          <w:szCs w:val="22"/>
        </w:rPr>
      </w:pPr>
      <w:r>
        <w:rPr>
          <w:rFonts w:ascii="Myriad Pro" w:hAnsi="Myriad Pro"/>
          <w:color w:val="auto"/>
          <w:sz w:val="22"/>
        </w:rPr>
        <w:lastRenderedPageBreak/>
        <w:t>These specific activities demonstrate joint willingness and measures by the PROFINET community to continue the success of the technology by building the ecosystem.</w:t>
      </w:r>
    </w:p>
    <w:p w14:paraId="3E3AA84C" w14:textId="77777777" w:rsidR="0010619E" w:rsidRDefault="0010619E" w:rsidP="00B608B0">
      <w:pPr>
        <w:pStyle w:val="Lauftext"/>
        <w:spacing w:line="360" w:lineRule="auto"/>
        <w:rPr>
          <w:rFonts w:ascii="Myriad Pro" w:hAnsi="Myriad Pro" w:cs="Times New Roman"/>
          <w:b/>
          <w:bCs/>
          <w:color w:val="auto"/>
          <w:sz w:val="22"/>
          <w:szCs w:val="22"/>
        </w:rPr>
      </w:pPr>
    </w:p>
    <w:p w14:paraId="04FA60D6" w14:textId="77777777" w:rsidR="00B608B0" w:rsidRDefault="00B608B0" w:rsidP="00B608B0">
      <w:pPr>
        <w:spacing w:after="0" w:line="360" w:lineRule="auto"/>
        <w:jc w:val="center"/>
      </w:pPr>
      <w:r>
        <w:t>***</w:t>
      </w:r>
    </w:p>
    <w:p w14:paraId="14619B08" w14:textId="77777777" w:rsidR="00B608B0" w:rsidRDefault="00B608B0" w:rsidP="00B608B0">
      <w:pPr>
        <w:spacing w:after="0" w:line="240" w:lineRule="auto"/>
      </w:pPr>
    </w:p>
    <w:p w14:paraId="07D2BCD0" w14:textId="79C777D6" w:rsidR="00C55318" w:rsidRPr="00C55318" w:rsidRDefault="00C55318" w:rsidP="00C55318">
      <w:pPr>
        <w:spacing w:after="0" w:line="240" w:lineRule="auto"/>
        <w:rPr>
          <w:bCs/>
        </w:rPr>
      </w:pPr>
      <w:r>
        <w:rPr>
          <w:b/>
        </w:rPr>
        <w:t>G</w:t>
      </w:r>
      <w:r w:rsidRPr="00C55318">
        <w:rPr>
          <w:b/>
        </w:rPr>
        <w:t>ra</w:t>
      </w:r>
      <w:r>
        <w:rPr>
          <w:b/>
        </w:rPr>
        <w:t>ph</w:t>
      </w:r>
      <w:r w:rsidRPr="00C55318">
        <w:rPr>
          <w:b/>
        </w:rPr>
        <w:t>i</w:t>
      </w:r>
      <w:r>
        <w:rPr>
          <w:b/>
        </w:rPr>
        <w:t>c</w:t>
      </w:r>
      <w:r w:rsidRPr="00C55318">
        <w:rPr>
          <w:b/>
        </w:rPr>
        <w:t xml:space="preserve">: </w:t>
      </w:r>
      <w:r w:rsidRPr="00C55318">
        <w:rPr>
          <w:bCs/>
        </w:rPr>
        <w:t>The</w:t>
      </w:r>
      <w:r w:rsidRPr="00C55318">
        <w:rPr>
          <w:b/>
        </w:rPr>
        <w:t xml:space="preserve"> </w:t>
      </w:r>
      <w:r w:rsidRPr="00C55318">
        <w:rPr>
          <w:bCs/>
        </w:rPr>
        <w:t xml:space="preserve">PROFINET Community Stack </w:t>
      </w:r>
      <w:r>
        <w:rPr>
          <w:bCs/>
        </w:rPr>
        <w:t>simplifies the i</w:t>
      </w:r>
      <w:r w:rsidRPr="00C55318">
        <w:rPr>
          <w:bCs/>
        </w:rPr>
        <w:t xml:space="preserve">ntegration </w:t>
      </w:r>
      <w:r>
        <w:rPr>
          <w:bCs/>
        </w:rPr>
        <w:t>of</w:t>
      </w:r>
      <w:r w:rsidRPr="00C55318">
        <w:rPr>
          <w:bCs/>
        </w:rPr>
        <w:t xml:space="preserve"> TSN</w:t>
      </w:r>
      <w:r>
        <w:rPr>
          <w:bCs/>
        </w:rPr>
        <w:t xml:space="preserve"> functions</w:t>
      </w:r>
      <w:r w:rsidRPr="00C55318">
        <w:rPr>
          <w:bCs/>
        </w:rPr>
        <w:t>.</w:t>
      </w:r>
    </w:p>
    <w:p w14:paraId="3AA21D8D" w14:textId="77777777" w:rsidR="00C55318" w:rsidRPr="00C55318" w:rsidRDefault="00C55318" w:rsidP="00C55318">
      <w:pPr>
        <w:spacing w:after="0" w:line="240" w:lineRule="auto"/>
        <w:rPr>
          <w:b/>
        </w:rPr>
      </w:pPr>
    </w:p>
    <w:p w14:paraId="78548795" w14:textId="77777777" w:rsidR="00C55318" w:rsidRDefault="00C55318" w:rsidP="00C55318">
      <w:pPr>
        <w:spacing w:line="360" w:lineRule="auto"/>
        <w:rPr>
          <w:b/>
        </w:rPr>
      </w:pPr>
      <w:r>
        <w:rPr>
          <w:b/>
          <w:noProof/>
        </w:rPr>
        <w:drawing>
          <wp:inline distT="0" distB="0" distL="0" distR="0" wp14:anchorId="5DE24568" wp14:editId="4C8D7E5F">
            <wp:extent cx="4452048" cy="3147848"/>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60203" cy="3153614"/>
                    </a:xfrm>
                    <a:prstGeom prst="rect">
                      <a:avLst/>
                    </a:prstGeom>
                  </pic:spPr>
                </pic:pic>
              </a:graphicData>
            </a:graphic>
          </wp:inline>
        </w:drawing>
      </w:r>
    </w:p>
    <w:p w14:paraId="38BB88A9" w14:textId="75173FDD" w:rsidR="00FF7FBE" w:rsidRPr="00663C04" w:rsidRDefault="00FF7FBE" w:rsidP="00FF7FBE">
      <w:pPr>
        <w:spacing w:line="360" w:lineRule="auto"/>
        <w:rPr>
          <w:b/>
        </w:rPr>
      </w:pPr>
      <w:r>
        <w:rPr>
          <w:b/>
        </w:rPr>
        <w:t>Press contact:</w:t>
      </w:r>
      <w:r>
        <w:rPr>
          <w:b/>
        </w:rPr>
        <w:tab/>
      </w:r>
      <w:r>
        <w:rPr>
          <w:b/>
        </w:rPr>
        <w:tab/>
      </w:r>
      <w:r>
        <w:rPr>
          <w:b/>
        </w:rPr>
        <w:tab/>
      </w:r>
      <w:r>
        <w:rPr>
          <w:b/>
        </w:rPr>
        <w:tab/>
      </w:r>
      <w:r>
        <w:rPr>
          <w:b/>
        </w:rPr>
        <w:tab/>
      </w:r>
      <w:r>
        <w:rPr>
          <w:b/>
        </w:rPr>
        <w:tab/>
      </w:r>
      <w:r>
        <w:rPr>
          <w:b/>
        </w:rPr>
        <w:tab/>
      </w:r>
    </w:p>
    <w:p w14:paraId="0D76874D" w14:textId="77777777" w:rsidR="00FF7FBE" w:rsidRPr="00BE3FE1" w:rsidRDefault="00FF7FBE" w:rsidP="00FF7FBE">
      <w:pPr>
        <w:spacing w:after="0" w:line="360" w:lineRule="auto"/>
        <w:rPr>
          <w:lang w:val="de-DE"/>
        </w:rPr>
      </w:pPr>
      <w:r w:rsidRPr="00BE3FE1">
        <w:rPr>
          <w:lang w:val="de-DE"/>
        </w:rPr>
        <w:t>PI (PROFIBUS &amp; PROFINET International)</w:t>
      </w:r>
    </w:p>
    <w:p w14:paraId="17314887" w14:textId="77777777" w:rsidR="00FF7FBE" w:rsidRPr="00BE3FE1" w:rsidRDefault="00FF7FBE" w:rsidP="00FF7FBE">
      <w:pPr>
        <w:spacing w:after="0" w:line="360" w:lineRule="auto"/>
        <w:rPr>
          <w:lang w:val="de-DE"/>
        </w:rPr>
      </w:pPr>
      <w:r w:rsidRPr="00BE3FE1">
        <w:rPr>
          <w:lang w:val="de-DE"/>
        </w:rPr>
        <w:t>PROFIBUS Nutzerorganisation e. V.</w:t>
      </w:r>
    </w:p>
    <w:p w14:paraId="58B81552" w14:textId="77777777" w:rsidR="00FF7FBE" w:rsidRPr="00BE3FE1" w:rsidRDefault="00FF7FBE" w:rsidP="00FF7FBE">
      <w:pPr>
        <w:spacing w:after="0" w:line="360" w:lineRule="auto"/>
        <w:rPr>
          <w:lang w:val="de-DE"/>
        </w:rPr>
      </w:pPr>
      <w:r w:rsidRPr="00BE3FE1">
        <w:rPr>
          <w:lang w:val="de-DE"/>
        </w:rPr>
        <w:t>Barbara Weber</w:t>
      </w:r>
    </w:p>
    <w:p w14:paraId="2916C00F" w14:textId="77777777" w:rsidR="00FF7FBE" w:rsidRPr="00663C04" w:rsidRDefault="00FF7FBE" w:rsidP="00FF7FBE">
      <w:pPr>
        <w:pStyle w:val="berschrift4"/>
        <w:spacing w:before="0" w:after="0" w:line="360" w:lineRule="auto"/>
        <w:rPr>
          <w:rFonts w:ascii="Myriad Pro" w:hAnsi="Myriad Pro"/>
          <w:b w:val="0"/>
          <w:sz w:val="22"/>
          <w:szCs w:val="22"/>
        </w:rPr>
      </w:pPr>
      <w:r w:rsidRPr="00BE3FE1">
        <w:rPr>
          <w:rFonts w:ascii="Myriad Pro" w:hAnsi="Myriad Pro"/>
          <w:b w:val="0"/>
          <w:sz w:val="22"/>
          <w:lang w:val="de-DE"/>
        </w:rPr>
        <w:t xml:space="preserve">Haid-und-Neu-Str. </w:t>
      </w:r>
      <w:r>
        <w:rPr>
          <w:rFonts w:ascii="Myriad Pro" w:hAnsi="Myriad Pro"/>
          <w:b w:val="0"/>
          <w:sz w:val="22"/>
        </w:rPr>
        <w:t>7</w:t>
      </w:r>
    </w:p>
    <w:p w14:paraId="68D2CE0C" w14:textId="77777777" w:rsidR="00FF7FBE" w:rsidRPr="00663C04" w:rsidRDefault="00FF7FBE" w:rsidP="00FF7FBE">
      <w:pPr>
        <w:pStyle w:val="berschrift4"/>
        <w:spacing w:before="0" w:after="0" w:line="360" w:lineRule="auto"/>
        <w:rPr>
          <w:rFonts w:ascii="Myriad Pro" w:hAnsi="Myriad Pro"/>
          <w:b w:val="0"/>
          <w:sz w:val="22"/>
          <w:szCs w:val="22"/>
        </w:rPr>
      </w:pPr>
      <w:r>
        <w:rPr>
          <w:rFonts w:ascii="Myriad Pro" w:hAnsi="Myriad Pro"/>
          <w:b w:val="0"/>
          <w:sz w:val="22"/>
        </w:rPr>
        <w:t>D-76131 Karlsruhe, Germany</w:t>
      </w:r>
    </w:p>
    <w:p w14:paraId="57DAE897" w14:textId="2DCB08DF" w:rsidR="00C13DDB" w:rsidRPr="00C13DDB" w:rsidRDefault="00C13DDB" w:rsidP="00C13DDB">
      <w:pPr>
        <w:tabs>
          <w:tab w:val="left" w:pos="426"/>
        </w:tabs>
        <w:spacing w:after="0" w:line="360" w:lineRule="auto"/>
      </w:pPr>
      <w:r>
        <w:t>Phone: +49 721 986 197-49</w:t>
      </w:r>
    </w:p>
    <w:p w14:paraId="483DCD0F" w14:textId="7800DFDF" w:rsidR="00C13DDB" w:rsidRDefault="00C13DDB" w:rsidP="00C13DDB">
      <w:pPr>
        <w:tabs>
          <w:tab w:val="left" w:pos="426"/>
        </w:tabs>
        <w:spacing w:after="0" w:line="360" w:lineRule="auto"/>
      </w:pPr>
      <w:r>
        <w:t>Fax:</w:t>
      </w:r>
      <w:r>
        <w:tab/>
        <w:t xml:space="preserve"> +49 721 986 197-11</w:t>
      </w:r>
    </w:p>
    <w:p w14:paraId="3D544BB5" w14:textId="4103C232" w:rsidR="00FF7FBE" w:rsidRPr="00B608B0" w:rsidRDefault="00FF7FBE" w:rsidP="00C13DDB">
      <w:pPr>
        <w:tabs>
          <w:tab w:val="left" w:pos="426"/>
        </w:tabs>
        <w:spacing w:after="0" w:line="360" w:lineRule="auto"/>
      </w:pPr>
      <w:r>
        <w:t>Barbara.Weber@profibus.com</w:t>
      </w:r>
    </w:p>
    <w:p w14:paraId="65E928A2" w14:textId="559FD056" w:rsidR="00FF7FBE" w:rsidRPr="00F5492A" w:rsidRDefault="00620A6F" w:rsidP="00FF7FBE">
      <w:pPr>
        <w:spacing w:after="0" w:line="360" w:lineRule="auto"/>
      </w:pPr>
      <w:hyperlink r:id="rId8" w:history="1">
        <w:r w:rsidR="001B323B">
          <w:rPr>
            <w:rStyle w:val="Hyperlink"/>
          </w:rPr>
          <w:t>http://www.profibus.com</w:t>
        </w:r>
      </w:hyperlink>
    </w:p>
    <w:p w14:paraId="798C1981" w14:textId="6E533CC7" w:rsidR="00C05042" w:rsidRDefault="00FF7FBE" w:rsidP="00620A6F">
      <w:pPr>
        <w:spacing w:after="0" w:line="360" w:lineRule="auto"/>
      </w:pPr>
      <w:r>
        <w:br/>
        <w:t xml:space="preserve">The text of this press release is available for download at </w:t>
      </w:r>
      <w:hyperlink r:id="rId9" w:history="1">
        <w:r>
          <w:rPr>
            <w:rStyle w:val="Hyperlink"/>
          </w:rPr>
          <w:t>www.profibus.com</w:t>
        </w:r>
      </w:hyperlink>
      <w:r>
        <w:t>.</w:t>
      </w:r>
    </w:p>
    <w:sectPr w:rsidR="00C05042" w:rsidSect="00F014B8">
      <w:headerReference w:type="even" r:id="rId10"/>
      <w:headerReference w:type="default" r:id="rId11"/>
      <w:footerReference w:type="even" r:id="rId12"/>
      <w:footerReference w:type="default" r:id="rId13"/>
      <w:headerReference w:type="first" r:id="rId14"/>
      <w:footerReference w:type="first" r:id="rId15"/>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8E08" w14:textId="77777777" w:rsidR="001B323B" w:rsidRDefault="001B323B" w:rsidP="00FF4B6C">
      <w:pPr>
        <w:spacing w:after="0" w:line="240" w:lineRule="auto"/>
      </w:pPr>
      <w:r>
        <w:separator/>
      </w:r>
    </w:p>
  </w:endnote>
  <w:endnote w:type="continuationSeparator" w:id="0">
    <w:p w14:paraId="6D25DE4F" w14:textId="77777777" w:rsidR="001B323B" w:rsidRDefault="001B323B"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0AB4" w14:textId="77777777" w:rsidR="00853203" w:rsidRDefault="008532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EEE7" w14:textId="77777777" w:rsidR="005A2818" w:rsidRPr="00F014B8" w:rsidRDefault="00F014B8" w:rsidP="00F014B8">
    <w:pPr>
      <w:pStyle w:val="Fuzeile"/>
      <w:jc w:val="center"/>
      <w:rPr>
        <w:rFonts w:ascii="Arial" w:hAnsi="Arial" w:cs="Arial"/>
        <w:sz w:val="14"/>
        <w:szCs w:val="14"/>
      </w:rPr>
    </w:pPr>
    <w:r>
      <w:rPr>
        <w:rFonts w:ascii="Arial" w:hAnsi="Arial"/>
        <w:sz w:val="14"/>
      </w:rPr>
      <w:t xml:space="preserve">Page </w:t>
    </w:r>
    <w:r w:rsidRPr="00F014B8">
      <w:rPr>
        <w:rFonts w:ascii="Arial" w:hAnsi="Arial" w:cs="Arial"/>
        <w:sz w:val="14"/>
      </w:rPr>
      <w:fldChar w:fldCharType="begin"/>
    </w:r>
    <w:r w:rsidRPr="00F014B8">
      <w:rPr>
        <w:rFonts w:ascii="Arial" w:hAnsi="Arial" w:cs="Arial"/>
        <w:sz w:val="14"/>
      </w:rPr>
      <w:instrText>PAGE</w:instrText>
    </w:r>
    <w:r w:rsidRPr="00F014B8">
      <w:rPr>
        <w:rFonts w:ascii="Arial" w:hAnsi="Arial" w:cs="Arial"/>
        <w:sz w:val="14"/>
      </w:rPr>
      <w:fldChar w:fldCharType="separate"/>
    </w:r>
    <w:r w:rsidRPr="00F014B8">
      <w:rPr>
        <w:rFonts w:ascii="Arial" w:hAnsi="Arial" w:cs="Arial"/>
        <w:sz w:val="14"/>
      </w:rPr>
      <w:t>2</w:t>
    </w:r>
    <w:r w:rsidRPr="00F014B8">
      <w:rPr>
        <w:rFonts w:ascii="Arial" w:hAnsi="Arial" w:cs="Arial"/>
        <w:sz w:val="14"/>
      </w:rPr>
      <w:fldChar w:fldCharType="end"/>
    </w:r>
    <w:r>
      <w:rPr>
        <w:rFonts w:ascii="Arial" w:hAnsi="Arial"/>
        <w:sz w:val="14"/>
      </w:rPr>
      <w:t xml:space="preserve"> of </w:t>
    </w:r>
    <w:r w:rsidRPr="00F014B8">
      <w:rPr>
        <w:rFonts w:ascii="Arial" w:hAnsi="Arial" w:cs="Arial"/>
        <w:sz w:val="14"/>
      </w:rPr>
      <w:fldChar w:fldCharType="begin"/>
    </w:r>
    <w:r w:rsidRPr="00F014B8">
      <w:rPr>
        <w:rFonts w:ascii="Arial" w:hAnsi="Arial" w:cs="Arial"/>
        <w:sz w:val="14"/>
      </w:rPr>
      <w:instrText>NUMPAGES</w:instrText>
    </w:r>
    <w:r w:rsidRPr="00F014B8">
      <w:rPr>
        <w:rFonts w:ascii="Arial" w:hAnsi="Arial" w:cs="Arial"/>
        <w:sz w:val="14"/>
      </w:rPr>
      <w:fldChar w:fldCharType="separate"/>
    </w:r>
    <w:r w:rsidRPr="00F014B8">
      <w:rPr>
        <w:rFonts w:ascii="Arial" w:hAnsi="Arial" w:cs="Arial"/>
        <w:sz w:val="14"/>
      </w:rPr>
      <w:t>3</w:t>
    </w:r>
    <w:r w:rsidRPr="00F014B8">
      <w:rPr>
        <w:rFonts w:ascii="Arial" w:hAnsi="Arial"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E373" w14:textId="2D53C6DD" w:rsidR="00F014B8" w:rsidRPr="002D08A8" w:rsidRDefault="00F014B8" w:rsidP="00F014B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BE3FE1">
      <w:rPr>
        <w:rStyle w:val="Zeichenformat1"/>
        <w:rFonts w:ascii="Arial" w:hAnsi="Arial"/>
        <w:b/>
        <w:caps/>
        <w:color w:val="5B5D6B"/>
        <w:sz w:val="13"/>
        <w:lang w:val="de-DE"/>
      </w:rPr>
      <w:t>Profibus</w:t>
    </w:r>
    <w:r w:rsidRPr="00BE3FE1">
      <w:rPr>
        <w:rStyle w:val="Zeichenformat1"/>
        <w:rFonts w:ascii="Arial" w:hAnsi="Arial"/>
        <w:b/>
        <w:color w:val="5B5D6B"/>
        <w:sz w:val="13"/>
        <w:lang w:val="de-DE"/>
      </w:rPr>
      <w:t xml:space="preserve"> Nutzerorganisation e.V.</w:t>
    </w:r>
    <w:r w:rsidRPr="00BE3FE1">
      <w:rPr>
        <w:rStyle w:val="Zeichenformat1"/>
        <w:rFonts w:ascii="Arial" w:hAnsi="Arial"/>
        <w:color w:val="5B5D6B"/>
        <w:sz w:val="13"/>
        <w:lang w:val="de-DE"/>
      </w:rPr>
      <w:t xml:space="preserve"> • Haid-und-Neu-Str. </w:t>
    </w:r>
    <w:r>
      <w:rPr>
        <w:rStyle w:val="Zeichenformat1"/>
        <w:rFonts w:ascii="Arial" w:hAnsi="Arial"/>
        <w:color w:val="5B5D6B"/>
        <w:sz w:val="13"/>
      </w:rPr>
      <w:t xml:space="preserve">7 • 76131 Karlsruhe, Germany • Phone: +49 721 986 197-0 • Fax: +49 721 986 197-11 • E-mail: </w:t>
    </w:r>
    <w:hyperlink r:id="rId1" w:history="1">
      <w:r>
        <w:rPr>
          <w:rStyle w:val="Hyperlink"/>
          <w:rFonts w:ascii="Arial" w:hAnsi="Arial"/>
          <w:sz w:val="13"/>
        </w:rPr>
        <w:t>info@profibus.com</w:t>
      </w:r>
    </w:hyperlink>
  </w:p>
  <w:p w14:paraId="119EA845" w14:textId="77777777" w:rsidR="00F014B8" w:rsidRPr="00940F76" w:rsidRDefault="00F014B8" w:rsidP="00F014B8">
    <w:pPr>
      <w:pStyle w:val="Fuzeile"/>
      <w:spacing w:line="200" w:lineRule="atLeast"/>
      <w:ind w:left="-709" w:right="-711"/>
      <w:jc w:val="center"/>
      <w:rPr>
        <w:rFonts w:ascii="Arial" w:hAnsi="Arial" w:cs="Arial"/>
        <w:sz w:val="13"/>
        <w:szCs w:val="13"/>
      </w:rPr>
    </w:pPr>
    <w:r>
      <w:rPr>
        <w:rStyle w:val="Zeichenformat1"/>
        <w:rFonts w:ascii="Arial" w:hAnsi="Arial"/>
        <w:b/>
        <w:color w:val="5B5D6B"/>
        <w:sz w:val="13"/>
      </w:rPr>
      <w:t>Managing Board:</w:t>
    </w:r>
    <w:r>
      <w:rPr>
        <w:rStyle w:val="Zeichenformat1"/>
        <w:rFonts w:ascii="Arial" w:hAnsi="Arial"/>
        <w:color w:val="5B5D6B"/>
        <w:sz w:val="13"/>
      </w:rPr>
      <w:t xml:space="preserve"> Karsten Schneider (Chairman) • Prof. Dr. Frithjof Klasen • Dr. Jörg </w:t>
    </w:r>
    <w:proofErr w:type="spellStart"/>
    <w:r>
      <w:rPr>
        <w:rStyle w:val="Zeichenformat1"/>
        <w:rFonts w:ascii="Arial" w:hAnsi="Arial"/>
        <w:color w:val="5B5D6B"/>
        <w:sz w:val="13"/>
      </w:rPr>
      <w:t>Hähniche</w:t>
    </w:r>
    <w:proofErr w:type="spellEnd"/>
    <w:r>
      <w:rPr>
        <w:rStyle w:val="Zeichenformat1"/>
        <w:rFonts w:ascii="Arial" w:hAnsi="Arial"/>
        <w:color w:val="5B5D6B"/>
        <w:sz w:val="13"/>
      </w:rPr>
      <w:t xml:space="preserve"> • Frank Moritz • </w:t>
    </w:r>
    <w:r>
      <w:rPr>
        <w:rStyle w:val="Zeichenformat1"/>
        <w:rFonts w:ascii="Arial" w:hAnsi="Arial"/>
        <w:b/>
        <w:color w:val="5B5D6B"/>
        <w:sz w:val="13"/>
      </w:rPr>
      <w:t>District Court of Mannheim</w:t>
    </w:r>
    <w:r>
      <w:rPr>
        <w:rStyle w:val="Zeichenformat1"/>
        <w:rFonts w:ascii="Arial" w:hAnsi="Arial"/>
        <w:color w:val="5B5D6B"/>
        <w:sz w:val="13"/>
      </w:rPr>
      <w:t xml:space="preserve"> • Register No.: VR 102541</w:t>
    </w:r>
  </w:p>
  <w:p w14:paraId="0EAA0B5A"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F4F9" w14:textId="77777777" w:rsidR="001B323B" w:rsidRDefault="001B323B" w:rsidP="00FF4B6C">
      <w:pPr>
        <w:spacing w:after="0" w:line="240" w:lineRule="auto"/>
      </w:pPr>
      <w:r>
        <w:separator/>
      </w:r>
    </w:p>
  </w:footnote>
  <w:footnote w:type="continuationSeparator" w:id="0">
    <w:p w14:paraId="3913444C" w14:textId="77777777" w:rsidR="001B323B" w:rsidRDefault="001B323B"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8DAA" w14:textId="77777777" w:rsidR="00853203" w:rsidRDefault="008532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9616" w14:textId="77777777" w:rsidR="005A2818" w:rsidRPr="00F95002" w:rsidRDefault="007672AF"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0DEF1CDA" wp14:editId="29329BC2">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FD7E" w14:textId="77777777" w:rsidR="001D1734" w:rsidRDefault="007672AF">
    <w:pPr>
      <w:pStyle w:val="Kopfzeile"/>
    </w:pPr>
    <w:r>
      <w:rPr>
        <w:noProof/>
      </w:rPr>
      <w:drawing>
        <wp:anchor distT="0" distB="0" distL="114300" distR="114300" simplePos="0" relativeHeight="251658240" behindDoc="0" locked="0" layoutInCell="1" allowOverlap="1" wp14:anchorId="158E1CAC" wp14:editId="07EEB8FF">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alt="letter.jpg" style="width:7.3pt;height:4.4pt;visibility:visible" o:bullet="t">
        <v:imagedata r:id="rId1" o:title="letter"/>
      </v:shape>
    </w:pict>
  </w:numPicBullet>
  <w:numPicBullet w:numPicBulletId="1">
    <w:pict>
      <v:shape id="_x0000_i1122" type="#_x0000_t75" alt="phone.jpg" style="width:10.2pt;height:7.3pt;visibility:visible" o:bullet="t">
        <v:imagedata r:id="rId2" o:title="phone"/>
      </v:shape>
    </w:pict>
  </w:numPicBullet>
  <w:numPicBullet w:numPicBulletId="2">
    <w:pict>
      <v:shape id="_x0000_i1123" type="#_x0000_t75" style="width:10.2pt;height:8.25pt" o:bullet="t">
        <v:imagedata r:id="rId3" o:title="Brief_Phone"/>
      </v:shape>
    </w:pict>
  </w:numPicBullet>
  <w:numPicBullet w:numPicBulletId="3">
    <w:pict>
      <v:shape id="_x0000_i1124" type="#_x0000_t75" style="width:10.2pt;height:10.2pt" o:bullet="t">
        <v:imagedata r:id="rId4" o:title="art98BC"/>
      </v:shape>
    </w:pict>
  </w:numPicBullet>
  <w:numPicBullet w:numPicBulletId="4">
    <w:pict>
      <v:shape id="_x0000_i1125" type="#_x0000_t75" style="width:208.7pt;height:253.95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abstractNum w:abstractNumId="3" w15:restartNumberingAfterBreak="0">
    <w:nsid w:val="7DAF0806"/>
    <w:multiLevelType w:val="hybridMultilevel"/>
    <w:tmpl w:val="6D92F3BA"/>
    <w:lvl w:ilvl="0" w:tplc="E76CE14A">
      <w:start w:val="15"/>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B0"/>
    <w:rsid w:val="000102F8"/>
    <w:rsid w:val="000328F4"/>
    <w:rsid w:val="000370BA"/>
    <w:rsid w:val="00044784"/>
    <w:rsid w:val="0004593D"/>
    <w:rsid w:val="00053294"/>
    <w:rsid w:val="0005478C"/>
    <w:rsid w:val="000603F6"/>
    <w:rsid w:val="00067AEA"/>
    <w:rsid w:val="00070E3A"/>
    <w:rsid w:val="000743B1"/>
    <w:rsid w:val="000920E3"/>
    <w:rsid w:val="00092C0B"/>
    <w:rsid w:val="000957A5"/>
    <w:rsid w:val="000A2CBC"/>
    <w:rsid w:val="000B1656"/>
    <w:rsid w:val="000C7B06"/>
    <w:rsid w:val="000D2EEA"/>
    <w:rsid w:val="000E07A6"/>
    <w:rsid w:val="000E273D"/>
    <w:rsid w:val="000E314F"/>
    <w:rsid w:val="000E3240"/>
    <w:rsid w:val="000F67D4"/>
    <w:rsid w:val="00102B0B"/>
    <w:rsid w:val="0010619E"/>
    <w:rsid w:val="00112C61"/>
    <w:rsid w:val="0011725F"/>
    <w:rsid w:val="0012397E"/>
    <w:rsid w:val="00135790"/>
    <w:rsid w:val="00144A49"/>
    <w:rsid w:val="00151A1B"/>
    <w:rsid w:val="001616AB"/>
    <w:rsid w:val="001629AA"/>
    <w:rsid w:val="00163D74"/>
    <w:rsid w:val="001656CA"/>
    <w:rsid w:val="00172ABD"/>
    <w:rsid w:val="001773AB"/>
    <w:rsid w:val="001826A0"/>
    <w:rsid w:val="0018742B"/>
    <w:rsid w:val="00193622"/>
    <w:rsid w:val="001A13D0"/>
    <w:rsid w:val="001B323B"/>
    <w:rsid w:val="001B3312"/>
    <w:rsid w:val="001B510D"/>
    <w:rsid w:val="001C72B2"/>
    <w:rsid w:val="001D1734"/>
    <w:rsid w:val="001D58B8"/>
    <w:rsid w:val="001E1D82"/>
    <w:rsid w:val="00201516"/>
    <w:rsid w:val="00201BBB"/>
    <w:rsid w:val="00211020"/>
    <w:rsid w:val="002202D9"/>
    <w:rsid w:val="00222DA3"/>
    <w:rsid w:val="00244207"/>
    <w:rsid w:val="002526EC"/>
    <w:rsid w:val="00253D8A"/>
    <w:rsid w:val="00262324"/>
    <w:rsid w:val="00271CFD"/>
    <w:rsid w:val="0027241F"/>
    <w:rsid w:val="0027275F"/>
    <w:rsid w:val="002865ED"/>
    <w:rsid w:val="00294779"/>
    <w:rsid w:val="002A20C6"/>
    <w:rsid w:val="002B030D"/>
    <w:rsid w:val="002B2BF7"/>
    <w:rsid w:val="002B390D"/>
    <w:rsid w:val="002B3B4A"/>
    <w:rsid w:val="002B42DE"/>
    <w:rsid w:val="002C3FAF"/>
    <w:rsid w:val="002C7448"/>
    <w:rsid w:val="002D4E53"/>
    <w:rsid w:val="002E2048"/>
    <w:rsid w:val="002E68DF"/>
    <w:rsid w:val="002F7B1B"/>
    <w:rsid w:val="00305A31"/>
    <w:rsid w:val="00312272"/>
    <w:rsid w:val="00315000"/>
    <w:rsid w:val="00334D9C"/>
    <w:rsid w:val="0033610A"/>
    <w:rsid w:val="003376F6"/>
    <w:rsid w:val="0034753F"/>
    <w:rsid w:val="003512F0"/>
    <w:rsid w:val="00354AFC"/>
    <w:rsid w:val="00375CC6"/>
    <w:rsid w:val="003A0765"/>
    <w:rsid w:val="003B141A"/>
    <w:rsid w:val="003B3C60"/>
    <w:rsid w:val="003C6237"/>
    <w:rsid w:val="003D3325"/>
    <w:rsid w:val="003E4CBD"/>
    <w:rsid w:val="003F03EE"/>
    <w:rsid w:val="003F1AF8"/>
    <w:rsid w:val="003F3837"/>
    <w:rsid w:val="003F4CEA"/>
    <w:rsid w:val="00406FD3"/>
    <w:rsid w:val="00431DE3"/>
    <w:rsid w:val="004357D6"/>
    <w:rsid w:val="0044059F"/>
    <w:rsid w:val="0046576F"/>
    <w:rsid w:val="0046660B"/>
    <w:rsid w:val="004772BA"/>
    <w:rsid w:val="0049791C"/>
    <w:rsid w:val="004B51AE"/>
    <w:rsid w:val="004B7637"/>
    <w:rsid w:val="004C2640"/>
    <w:rsid w:val="004C716D"/>
    <w:rsid w:val="004F5038"/>
    <w:rsid w:val="004F5638"/>
    <w:rsid w:val="00545530"/>
    <w:rsid w:val="00590281"/>
    <w:rsid w:val="00594AA3"/>
    <w:rsid w:val="005A2251"/>
    <w:rsid w:val="005A2818"/>
    <w:rsid w:val="005C0F4C"/>
    <w:rsid w:val="005C2AA9"/>
    <w:rsid w:val="005D101A"/>
    <w:rsid w:val="005D23A1"/>
    <w:rsid w:val="005E0712"/>
    <w:rsid w:val="0060348F"/>
    <w:rsid w:val="00606B28"/>
    <w:rsid w:val="0061113F"/>
    <w:rsid w:val="00617D44"/>
    <w:rsid w:val="00620A6F"/>
    <w:rsid w:val="006960BD"/>
    <w:rsid w:val="006A36B1"/>
    <w:rsid w:val="006B5C28"/>
    <w:rsid w:val="006C1432"/>
    <w:rsid w:val="006C6D43"/>
    <w:rsid w:val="006C7487"/>
    <w:rsid w:val="006F5CD5"/>
    <w:rsid w:val="00702AF5"/>
    <w:rsid w:val="00705188"/>
    <w:rsid w:val="00713942"/>
    <w:rsid w:val="007139D0"/>
    <w:rsid w:val="00714A48"/>
    <w:rsid w:val="007158BA"/>
    <w:rsid w:val="0074379C"/>
    <w:rsid w:val="00744F36"/>
    <w:rsid w:val="00756AE9"/>
    <w:rsid w:val="0076096C"/>
    <w:rsid w:val="00762117"/>
    <w:rsid w:val="007647D1"/>
    <w:rsid w:val="007652CB"/>
    <w:rsid w:val="007672AF"/>
    <w:rsid w:val="007676E2"/>
    <w:rsid w:val="00780210"/>
    <w:rsid w:val="00791474"/>
    <w:rsid w:val="007A0D70"/>
    <w:rsid w:val="007B0070"/>
    <w:rsid w:val="007B5FCB"/>
    <w:rsid w:val="007C1FA3"/>
    <w:rsid w:val="007D5AC1"/>
    <w:rsid w:val="007D60C8"/>
    <w:rsid w:val="007E226F"/>
    <w:rsid w:val="007E3E4D"/>
    <w:rsid w:val="007E7FD6"/>
    <w:rsid w:val="007F032B"/>
    <w:rsid w:val="007F12D7"/>
    <w:rsid w:val="007F6A83"/>
    <w:rsid w:val="008132DC"/>
    <w:rsid w:val="008231E8"/>
    <w:rsid w:val="00834505"/>
    <w:rsid w:val="0084592B"/>
    <w:rsid w:val="00853203"/>
    <w:rsid w:val="008554C9"/>
    <w:rsid w:val="0087562A"/>
    <w:rsid w:val="00886053"/>
    <w:rsid w:val="00894823"/>
    <w:rsid w:val="008A48E9"/>
    <w:rsid w:val="008A4BC0"/>
    <w:rsid w:val="008B5836"/>
    <w:rsid w:val="008B71F7"/>
    <w:rsid w:val="008C3E10"/>
    <w:rsid w:val="008D04CA"/>
    <w:rsid w:val="008D6BD7"/>
    <w:rsid w:val="008E3F2E"/>
    <w:rsid w:val="008E5EFE"/>
    <w:rsid w:val="008F0D8D"/>
    <w:rsid w:val="009003C9"/>
    <w:rsid w:val="00904F3E"/>
    <w:rsid w:val="009258DD"/>
    <w:rsid w:val="00930A35"/>
    <w:rsid w:val="00932302"/>
    <w:rsid w:val="0093325E"/>
    <w:rsid w:val="009370DD"/>
    <w:rsid w:val="00940F76"/>
    <w:rsid w:val="00942F6B"/>
    <w:rsid w:val="00950F49"/>
    <w:rsid w:val="00960F1F"/>
    <w:rsid w:val="00962C7C"/>
    <w:rsid w:val="00967FD2"/>
    <w:rsid w:val="009716B1"/>
    <w:rsid w:val="009751F6"/>
    <w:rsid w:val="009758EA"/>
    <w:rsid w:val="009B60E8"/>
    <w:rsid w:val="009D1E47"/>
    <w:rsid w:val="009F20F4"/>
    <w:rsid w:val="00A03E8E"/>
    <w:rsid w:val="00A04D06"/>
    <w:rsid w:val="00A32357"/>
    <w:rsid w:val="00A51FB3"/>
    <w:rsid w:val="00A56EF4"/>
    <w:rsid w:val="00A60400"/>
    <w:rsid w:val="00A67D0F"/>
    <w:rsid w:val="00A81093"/>
    <w:rsid w:val="00A90CF7"/>
    <w:rsid w:val="00A92B8E"/>
    <w:rsid w:val="00AA3DB3"/>
    <w:rsid w:val="00AB3562"/>
    <w:rsid w:val="00AC24EF"/>
    <w:rsid w:val="00AD3FCE"/>
    <w:rsid w:val="00AE3C30"/>
    <w:rsid w:val="00AE4C5A"/>
    <w:rsid w:val="00AF3D53"/>
    <w:rsid w:val="00AF5ED0"/>
    <w:rsid w:val="00B027C5"/>
    <w:rsid w:val="00B0730C"/>
    <w:rsid w:val="00B1347E"/>
    <w:rsid w:val="00B50777"/>
    <w:rsid w:val="00B608B0"/>
    <w:rsid w:val="00B60FCA"/>
    <w:rsid w:val="00B90F08"/>
    <w:rsid w:val="00B96825"/>
    <w:rsid w:val="00BA2EA5"/>
    <w:rsid w:val="00BB7FD0"/>
    <w:rsid w:val="00BD0D2E"/>
    <w:rsid w:val="00BE3FE1"/>
    <w:rsid w:val="00BE620E"/>
    <w:rsid w:val="00C05042"/>
    <w:rsid w:val="00C13DDB"/>
    <w:rsid w:val="00C23076"/>
    <w:rsid w:val="00C24C1C"/>
    <w:rsid w:val="00C320ED"/>
    <w:rsid w:val="00C50631"/>
    <w:rsid w:val="00C52090"/>
    <w:rsid w:val="00C53D4B"/>
    <w:rsid w:val="00C55318"/>
    <w:rsid w:val="00C564D4"/>
    <w:rsid w:val="00C84BD5"/>
    <w:rsid w:val="00C85D24"/>
    <w:rsid w:val="00CA7159"/>
    <w:rsid w:val="00CB5D3E"/>
    <w:rsid w:val="00CC3CBA"/>
    <w:rsid w:val="00CE21C7"/>
    <w:rsid w:val="00CF0608"/>
    <w:rsid w:val="00CF2E1A"/>
    <w:rsid w:val="00CF5A90"/>
    <w:rsid w:val="00D049D4"/>
    <w:rsid w:val="00D059E1"/>
    <w:rsid w:val="00D15CC2"/>
    <w:rsid w:val="00D23539"/>
    <w:rsid w:val="00D27849"/>
    <w:rsid w:val="00D278FD"/>
    <w:rsid w:val="00D729CD"/>
    <w:rsid w:val="00D72BD1"/>
    <w:rsid w:val="00D74DA5"/>
    <w:rsid w:val="00D8403E"/>
    <w:rsid w:val="00D86851"/>
    <w:rsid w:val="00DA20C5"/>
    <w:rsid w:val="00DA5AFB"/>
    <w:rsid w:val="00DB53C1"/>
    <w:rsid w:val="00DC0A44"/>
    <w:rsid w:val="00DC449A"/>
    <w:rsid w:val="00DE7096"/>
    <w:rsid w:val="00E018B5"/>
    <w:rsid w:val="00E06808"/>
    <w:rsid w:val="00E0759A"/>
    <w:rsid w:val="00E1524C"/>
    <w:rsid w:val="00E15935"/>
    <w:rsid w:val="00E208F5"/>
    <w:rsid w:val="00E268CC"/>
    <w:rsid w:val="00E32398"/>
    <w:rsid w:val="00E47374"/>
    <w:rsid w:val="00E50E09"/>
    <w:rsid w:val="00E517D6"/>
    <w:rsid w:val="00E52794"/>
    <w:rsid w:val="00E63437"/>
    <w:rsid w:val="00E737EF"/>
    <w:rsid w:val="00E747CC"/>
    <w:rsid w:val="00E91FD1"/>
    <w:rsid w:val="00E9394E"/>
    <w:rsid w:val="00E95352"/>
    <w:rsid w:val="00E965F7"/>
    <w:rsid w:val="00EA1EBC"/>
    <w:rsid w:val="00EC0374"/>
    <w:rsid w:val="00EC1EB3"/>
    <w:rsid w:val="00F014B8"/>
    <w:rsid w:val="00F01C35"/>
    <w:rsid w:val="00F069B1"/>
    <w:rsid w:val="00F1031E"/>
    <w:rsid w:val="00F5492A"/>
    <w:rsid w:val="00F554B6"/>
    <w:rsid w:val="00F761DA"/>
    <w:rsid w:val="00F7728E"/>
    <w:rsid w:val="00F95002"/>
    <w:rsid w:val="00FD65B8"/>
    <w:rsid w:val="00FF3779"/>
    <w:rsid w:val="00FF3B7B"/>
    <w:rsid w:val="00FF4B6C"/>
    <w:rsid w:val="00FF55C3"/>
    <w:rsid w:val="00FF7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28940"/>
  <w15:chartTrackingRefBased/>
  <w15:docId w15:val="{0F2788E1-C16F-4087-B629-86E9CE5F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character" w:styleId="NichtaufgelsteErwhnung">
    <w:name w:val="Unresolved Mention"/>
    <w:basedOn w:val="Absatz-Standardschriftart"/>
    <w:uiPriority w:val="99"/>
    <w:semiHidden/>
    <w:unhideWhenUsed/>
    <w:rsid w:val="00F5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245499902">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2</Pages>
  <Words>358</Words>
  <Characters>2260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2613</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Weber, Barbara</cp:lastModifiedBy>
  <cp:revision>5</cp:revision>
  <cp:lastPrinted>2016-04-07T12:32:00Z</cp:lastPrinted>
  <dcterms:created xsi:type="dcterms:W3CDTF">2021-11-30T08:53:00Z</dcterms:created>
  <dcterms:modified xsi:type="dcterms:W3CDTF">2021-11-30T13:34:00Z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Document Confidentiality">
    <vt:lpwstr>Unrestricted</vt:lpwstr>
  </property>
  <property fmtid="{D5CDD505-2E9C-101B-9397-08002B2CF9AE}" pid="11" name="MSIP_Label_6f75f480-7803-4ee9-bb54-84d0635fdbe7_Enabled">
    <vt:lpwstr>true</vt:lpwstr>
  </property>
  <property fmtid="{D5CDD505-2E9C-101B-9397-08002B2CF9AE}" pid="12" name="MSIP_Label_6f75f480-7803-4ee9-bb54-84d0635fdbe7_SetDate">
    <vt:lpwstr>2021-11-25T10:21:40Z</vt:lpwstr>
  </property>
  <property fmtid="{D5CDD505-2E9C-101B-9397-08002B2CF9AE}" pid="13" name="MSIP_Label_6f75f480-7803-4ee9-bb54-84d0635fdbe7_Method">
    <vt:lpwstr>Standard</vt:lpwstr>
  </property>
  <property fmtid="{D5CDD505-2E9C-101B-9397-08002B2CF9AE}" pid="14" name="MSIP_Label_6f75f480-7803-4ee9-bb54-84d0635fdbe7_Name">
    <vt:lpwstr>unrestricted</vt:lpwstr>
  </property>
  <property fmtid="{D5CDD505-2E9C-101B-9397-08002B2CF9AE}" pid="15" name="MSIP_Label_6f75f480-7803-4ee9-bb54-84d0635fdbe7_SiteId">
    <vt:lpwstr>38ae3bcd-9579-4fd4-adda-b42e1495d55a</vt:lpwstr>
  </property>
  <property fmtid="{D5CDD505-2E9C-101B-9397-08002B2CF9AE}" pid="16" name="MSIP_Label_6f75f480-7803-4ee9-bb54-84d0635fdbe7_ActionId">
    <vt:lpwstr>e91e8cd5-6a6f-488f-b861-240d54ea0e81</vt:lpwstr>
  </property>
  <property fmtid="{D5CDD505-2E9C-101B-9397-08002B2CF9AE}" pid="17" name="MSIP_Label_6f75f480-7803-4ee9-bb54-84d0635fdbe7_ContentBits">
    <vt:lpwstr>0</vt:lpwstr>
  </property>
  <property fmtid="{D5CDD505-2E9C-101B-9397-08002B2CF9AE}" pid="18" name="Document_Confidentiality">
    <vt:lpwstr>Unrestricted</vt:lpwstr>
  </property>
</Properties>
</file>