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3E5045"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2A389C" w:rsidRPr="00E74C76" w:rsidRDefault="002A389C" w:rsidP="002A389C">
      <w:pPr>
        <w:pStyle w:val="berschrift1"/>
      </w:pPr>
      <w:proofErr w:type="spellStart"/>
      <w:r>
        <w:t>IODDf</w:t>
      </w:r>
      <w:r w:rsidR="00293D03">
        <w:t>inder</w:t>
      </w:r>
      <w:proofErr w:type="spellEnd"/>
      <w:r w:rsidR="00293D03">
        <w:t xml:space="preserve"> – die intelligente Lösung</w:t>
      </w:r>
    </w:p>
    <w:p w:rsidR="000872FF" w:rsidRPr="00E74C76" w:rsidRDefault="000872FF" w:rsidP="000872FF">
      <w:pPr>
        <w:spacing w:after="0" w:line="360" w:lineRule="auto"/>
        <w:jc w:val="both"/>
      </w:pPr>
    </w:p>
    <w:p w:rsidR="002A389C" w:rsidRDefault="002A389C" w:rsidP="00A55386">
      <w:pPr>
        <w:spacing w:after="0" w:line="360" w:lineRule="auto"/>
        <w:jc w:val="both"/>
      </w:pPr>
      <w:r>
        <w:rPr>
          <w:b/>
        </w:rPr>
        <w:t>Karlsruhe</w:t>
      </w:r>
      <w:r w:rsidR="000872FF" w:rsidRPr="00E74C76">
        <w:rPr>
          <w:b/>
        </w:rPr>
        <w:t xml:space="preserve">, </w:t>
      </w:r>
      <w:r>
        <w:rPr>
          <w:b/>
        </w:rPr>
        <w:t>xx</w:t>
      </w:r>
      <w:r w:rsidR="000872FF" w:rsidRPr="00E74C76">
        <w:rPr>
          <w:b/>
        </w:rPr>
        <w:t xml:space="preserve">. </w:t>
      </w:r>
      <w:r>
        <w:rPr>
          <w:b/>
        </w:rPr>
        <w:t>Januar</w:t>
      </w:r>
      <w:r w:rsidR="000872FF" w:rsidRPr="00E74C76">
        <w:rPr>
          <w:b/>
        </w:rPr>
        <w:t xml:space="preserve"> 20</w:t>
      </w:r>
      <w:r>
        <w:rPr>
          <w:b/>
        </w:rPr>
        <w:t>2</w:t>
      </w:r>
      <w:r w:rsidR="000872FF" w:rsidRPr="00E74C76">
        <w:rPr>
          <w:b/>
        </w:rPr>
        <w:t>0</w:t>
      </w:r>
      <w:r w:rsidR="000872FF" w:rsidRPr="00E74C76">
        <w:t xml:space="preserve">: </w:t>
      </w:r>
      <w:r>
        <w:t xml:space="preserve">Einfacher geht es nicht. Mit dem </w:t>
      </w:r>
      <w:proofErr w:type="spellStart"/>
      <w:r>
        <w:t>IODDfinder</w:t>
      </w:r>
      <w:proofErr w:type="spellEnd"/>
      <w:r>
        <w:t xml:space="preserve"> kommen die Dateien ganz automatisch aus dem Internet. Genau so kann man den Vorteil der herstellerübergreifenden, zentralen Datenbank kurz zusammenfassen. Und dies kommt beim Anwender auch richtig gut an. Mit mehr als 400.000 Download</w:t>
      </w:r>
      <w:r w:rsidR="000F7BDF">
        <w:t>s</w:t>
      </w:r>
      <w:r>
        <w:t xml:space="preserve"> allein im November 2019 und über </w:t>
      </w:r>
      <w:r w:rsidR="00BA5BE3">
        <w:t>1</w:t>
      </w:r>
      <w:r w:rsidR="00D372C3" w:rsidRPr="00614C2D">
        <w:t>2</w:t>
      </w:r>
      <w:r w:rsidRPr="00614C2D">
        <w:t>.000 Geräten</w:t>
      </w:r>
      <w:r>
        <w:t xml:space="preserve"> hat sich der </w:t>
      </w:r>
      <w:proofErr w:type="spellStart"/>
      <w:r>
        <w:t>IODDfin</w:t>
      </w:r>
      <w:r w:rsidR="00A55386">
        <w:t>d</w:t>
      </w:r>
      <w:r>
        <w:t>er</w:t>
      </w:r>
      <w:proofErr w:type="spellEnd"/>
      <w:r>
        <w:t xml:space="preserve"> als die Internetplattform für IO-Link Beschreibungsdateien in nur drei Jahren zu einer festen Größe im Markt </w:t>
      </w:r>
      <w:r w:rsidR="00A55386">
        <w:t xml:space="preserve">etabliert. </w:t>
      </w:r>
    </w:p>
    <w:p w:rsidR="002A389C" w:rsidRDefault="002A389C" w:rsidP="00A55386">
      <w:pPr>
        <w:spacing w:after="0" w:line="360" w:lineRule="auto"/>
        <w:jc w:val="both"/>
      </w:pPr>
    </w:p>
    <w:p w:rsidR="00293D03" w:rsidRDefault="00A55386" w:rsidP="00A55386">
      <w:pPr>
        <w:spacing w:after="0" w:line="360" w:lineRule="auto"/>
        <w:jc w:val="both"/>
      </w:pPr>
      <w:r>
        <w:t>Betrieben wird die Datenbank von den Mitgliedern der IO-Link Community. Sie be</w:t>
      </w:r>
      <w:r w:rsidR="002A389C">
        <w:t xml:space="preserve">herbergt </w:t>
      </w:r>
      <w:r>
        <w:t xml:space="preserve">mittlerweile </w:t>
      </w:r>
      <w:r w:rsidR="002A389C">
        <w:t xml:space="preserve"> mehr als </w:t>
      </w:r>
      <w:r w:rsidR="00D372C3" w:rsidRPr="00614C2D">
        <w:t xml:space="preserve">7.500 Beschreibungsdateien </w:t>
      </w:r>
      <w:r w:rsidR="002A389C" w:rsidRPr="00614C2D">
        <w:t xml:space="preserve">von rund </w:t>
      </w:r>
      <w:r w:rsidR="00D372C3" w:rsidRPr="00614C2D">
        <w:t>80</w:t>
      </w:r>
      <w:r w:rsidR="002A389C" w:rsidRPr="00614C2D">
        <w:t xml:space="preserve"> Herstellern</w:t>
      </w:r>
      <w:r w:rsidR="002A389C">
        <w:t xml:space="preserve"> und ist damit die weltweit größte Sammlung an IODDs. Jedes Mitglied bekommt bei Eintritt in die Gemeinschaft die Möglichkeit</w:t>
      </w:r>
      <w:r w:rsidR="00A6349E">
        <w:t>,</w:t>
      </w:r>
      <w:r w:rsidR="002A389C">
        <w:t xml:space="preserve"> ein Herstellerkonto im </w:t>
      </w:r>
      <w:proofErr w:type="spellStart"/>
      <w:r w:rsidR="002A389C">
        <w:t>IODDfinder</w:t>
      </w:r>
      <w:proofErr w:type="spellEnd"/>
      <w:r w:rsidR="002A389C">
        <w:t xml:space="preserve"> einzurichten</w:t>
      </w:r>
      <w:r w:rsidR="00A6349E">
        <w:t>,</w:t>
      </w:r>
      <w:r w:rsidR="002A389C">
        <w:t xml:space="preserve"> um die Beschreibungsdateien zu seinen Geräten dort hochladen zu können. Die Plattform verfügt über ein Web-Frontend</w:t>
      </w:r>
      <w:r w:rsidR="00A6349E">
        <w:t>,</w:t>
      </w:r>
      <w:r w:rsidR="002A389C">
        <w:t xml:space="preserve"> über das IODDs zu einzelnen Geräten von Menschen gesucht und gefunden werden können. Der eigentliche Mehrwert aber entsteht durch die Programmschnittstellen (APIs)</w:t>
      </w:r>
      <w:r w:rsidR="00A6349E">
        <w:t>,</w:t>
      </w:r>
      <w:r w:rsidR="002A389C">
        <w:t xml:space="preserve"> mit deren Hilfe die Gerätehersteller auch eine Vielzahl an IODDs automatisiert hochladen, updaten und verwalten können. Diese Schnittstellen gewährleisten, dass die zentrale Datenbank vollständig und ihr Inhalt stets aktuell ist. </w:t>
      </w:r>
    </w:p>
    <w:p w:rsidR="00293D03" w:rsidRDefault="00293D03" w:rsidP="00A55386">
      <w:pPr>
        <w:spacing w:after="0" w:line="360" w:lineRule="auto"/>
        <w:jc w:val="both"/>
      </w:pPr>
    </w:p>
    <w:p w:rsidR="002A389C" w:rsidRDefault="002A389C" w:rsidP="00A55386">
      <w:pPr>
        <w:spacing w:after="0" w:line="360" w:lineRule="auto"/>
        <w:jc w:val="both"/>
      </w:pPr>
      <w:r>
        <w:t xml:space="preserve">Auch das Herunterladen von Beschreibungsdateien kann über die APIs automatisch vollzogen werden. So können zum Beispiel Softwaretools zur Geräteparametrierung oder zur Integration in Automatisierungssysteme über das Internet auf die Datenbank zugreifen. </w:t>
      </w:r>
      <w:r w:rsidR="00A55386" w:rsidRPr="00614C2D">
        <w:t xml:space="preserve">Mittlerweile erfolgt bereits der </w:t>
      </w:r>
      <w:r w:rsidR="00D372C3" w:rsidRPr="00614C2D">
        <w:t>größte Teil</w:t>
      </w:r>
      <w:r w:rsidR="00A55386" w:rsidRPr="00614C2D">
        <w:t xml:space="preserve"> der Download</w:t>
      </w:r>
      <w:r w:rsidR="000F7BDF" w:rsidRPr="00614C2D">
        <w:t>s</w:t>
      </w:r>
      <w:r w:rsidR="00A55386">
        <w:t xml:space="preserve"> über solche Tools. </w:t>
      </w:r>
      <w:r>
        <w:t xml:space="preserve">Jedes IO-Link Gerät verfügt über eine </w:t>
      </w:r>
      <w:r>
        <w:lastRenderedPageBreak/>
        <w:t>individuelle Geräte- und eine spezifische Herstellerkennung. Diese beiden Identifikationsnummern (IDs) können die Softwar</w:t>
      </w:r>
      <w:r w:rsidR="002D5CE4">
        <w:t>etools unmittelbar nach dem Ver</w:t>
      </w:r>
      <w:r>
        <w:t xml:space="preserve">binden mit </w:t>
      </w:r>
      <w:r w:rsidR="004927C5">
        <w:t>ei</w:t>
      </w:r>
      <w:bookmarkStart w:id="0" w:name="_GoBack"/>
      <w:bookmarkEnd w:id="0"/>
      <w:r>
        <w:t>nem IO-Link</w:t>
      </w:r>
      <w:r w:rsidR="008A4844">
        <w:t>-</w:t>
      </w:r>
      <w:r>
        <w:t xml:space="preserve">Geräte auslesen und </w:t>
      </w:r>
      <w:r w:rsidR="00A6349E">
        <w:t>- sofern sie online sind -</w:t>
      </w:r>
      <w:r>
        <w:t xml:space="preserve"> ganz automatisch die passende Beschreibungsdatei aus dem Internet herunterladen. Damit wird das Softwaretool in die Lage versetzt, sofort nach dem Download mit dem angeschlossenen IO-Link Gerät kommunizieren zu können. Genau das ist der gewünschte Komfort, den moderne I4.0-Technologien bieten können. </w:t>
      </w:r>
    </w:p>
    <w:p w:rsidR="00A55386" w:rsidRDefault="00A55386" w:rsidP="00A55386">
      <w:pPr>
        <w:spacing w:after="0" w:line="360" w:lineRule="auto"/>
        <w:jc w:val="both"/>
      </w:pPr>
    </w:p>
    <w:p w:rsidR="000872FF" w:rsidRPr="00E74C76" w:rsidRDefault="002A389C" w:rsidP="000872FF">
      <w:pPr>
        <w:spacing w:after="0" w:line="360" w:lineRule="auto"/>
        <w:jc w:val="both"/>
      </w:pPr>
      <w:r>
        <w:t xml:space="preserve">Der </w:t>
      </w:r>
      <w:proofErr w:type="spellStart"/>
      <w:r>
        <w:t>IODDfinder</w:t>
      </w:r>
      <w:proofErr w:type="spellEnd"/>
      <w:r>
        <w:t xml:space="preserve"> steht Nutzern des Web-Frontend kostenfrei zur Verfügung. Sie erreichen die Datenbank am besten über die IO-Link Homepage: </w:t>
      </w:r>
      <w:hyperlink r:id="rId10" w:history="1">
        <w:r w:rsidRPr="00C85C9C">
          <w:rPr>
            <w:rStyle w:val="Hyperlink"/>
          </w:rPr>
          <w:t>www.io-link.com</w:t>
        </w:r>
      </w:hyperlink>
      <w:r w:rsidRPr="00F950A6">
        <w:rPr>
          <w:rStyle w:val="Hyperlink"/>
          <w:u w:val="none"/>
        </w:rPr>
        <w:t xml:space="preserve"> </w:t>
      </w:r>
      <w:r w:rsidRPr="00D5417A">
        <w:rPr>
          <w:rStyle w:val="Hyperlink"/>
          <w:color w:val="auto"/>
          <w:u w:val="none"/>
        </w:rPr>
        <w:t>un</w:t>
      </w:r>
      <w:r w:rsidR="00A55386">
        <w:rPr>
          <w:rStyle w:val="Hyperlink"/>
          <w:color w:val="auto"/>
          <w:u w:val="none"/>
        </w:rPr>
        <w:t>ter dem</w:t>
      </w:r>
      <w:r w:rsidRPr="00D5417A">
        <w:rPr>
          <w:rStyle w:val="Hyperlink"/>
          <w:color w:val="auto"/>
          <w:u w:val="none"/>
        </w:rPr>
        <w:t xml:space="preserve"> </w:t>
      </w:r>
      <w:r>
        <w:t>Menüpunkt „</w:t>
      </w:r>
      <w:proofErr w:type="spellStart"/>
      <w:r>
        <w:t>IODDfinder</w:t>
      </w:r>
      <w:proofErr w:type="spellEnd"/>
      <w:r>
        <w:t xml:space="preserve">“.  </w:t>
      </w:r>
    </w:p>
    <w:p w:rsidR="000872FF" w:rsidRPr="00E74C76" w:rsidRDefault="000872FF" w:rsidP="000872FF">
      <w:pPr>
        <w:spacing w:after="0" w:line="360" w:lineRule="auto"/>
        <w:jc w:val="both"/>
      </w:pPr>
    </w:p>
    <w:p w:rsidR="000872FF" w:rsidRDefault="000872FF" w:rsidP="000872FF">
      <w:pPr>
        <w:spacing w:after="0" w:line="360" w:lineRule="auto"/>
        <w:jc w:val="center"/>
      </w:pPr>
      <w:r w:rsidRPr="00E74C76">
        <w:t>***</w:t>
      </w:r>
    </w:p>
    <w:p w:rsidR="00A55386" w:rsidRPr="00E74C76" w:rsidRDefault="00A55386" w:rsidP="000872FF">
      <w:pPr>
        <w:spacing w:after="0" w:line="360" w:lineRule="auto"/>
        <w:jc w:val="center"/>
      </w:pPr>
    </w:p>
    <w:p w:rsidR="00A55386" w:rsidRDefault="00A55386" w:rsidP="00A55386">
      <w:r>
        <w:rPr>
          <w:b/>
        </w:rPr>
        <w:t xml:space="preserve">Grafik: </w:t>
      </w:r>
      <w:r>
        <w:t xml:space="preserve">Funktionsweise der Internetdatenbank für IO-Device </w:t>
      </w:r>
      <w:proofErr w:type="spellStart"/>
      <w:r>
        <w:t>Descriptions</w:t>
      </w:r>
      <w:proofErr w:type="spellEnd"/>
      <w:r>
        <w:t>.</w:t>
      </w:r>
    </w:p>
    <w:p w:rsidR="00A55386" w:rsidRDefault="00A55386" w:rsidP="00A55386">
      <w:pPr>
        <w:spacing w:line="360" w:lineRule="auto"/>
        <w:rPr>
          <w:b/>
        </w:rPr>
      </w:pPr>
      <w:r>
        <w:rPr>
          <w:noProof/>
          <w:lang w:eastAsia="de-DE"/>
        </w:rPr>
        <w:drawing>
          <wp:inline distT="0" distB="0" distL="0" distR="0" wp14:anchorId="62ECB135" wp14:editId="2D571A58">
            <wp:extent cx="5935980" cy="2011680"/>
            <wp:effectExtent l="19050" t="19050" r="26670" b="266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011680"/>
                    </a:xfrm>
                    <a:prstGeom prst="rect">
                      <a:avLst/>
                    </a:prstGeom>
                    <a:noFill/>
                    <a:ln w="9525" cmpd="sng">
                      <a:solidFill>
                        <a:srgbClr val="000000"/>
                      </a:solidFill>
                      <a:miter lim="800000"/>
                      <a:headEnd/>
                      <a:tailEnd/>
                    </a:ln>
                    <a:effectLst/>
                  </pic:spPr>
                </pic:pic>
              </a:graphicData>
            </a:graphic>
          </wp:inline>
        </w:drawing>
      </w:r>
    </w:p>
    <w:p w:rsidR="000872FF" w:rsidRPr="00663C04" w:rsidRDefault="000872FF" w:rsidP="000872FF">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r w:rsidRPr="00663C04">
        <w:t>PROFI</w:t>
      </w:r>
      <w:r w:rsidR="00171F79">
        <w:t>BUS Nutzerorganisation e. V.</w:t>
      </w:r>
    </w:p>
    <w:p w:rsidR="000872FF" w:rsidRPr="00663C04" w:rsidRDefault="000872FF" w:rsidP="000872FF">
      <w:pPr>
        <w:spacing w:after="0" w:line="360" w:lineRule="auto"/>
      </w:pPr>
      <w:smartTag w:uri="urn:schemas-microsoft-com:office:smarttags" w:element="PersonName">
        <w:r w:rsidRPr="00663C04">
          <w:t>Barbara Weber</w:t>
        </w:r>
      </w:smartTag>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rsidR="000872FF" w:rsidRPr="00614C2D" w:rsidRDefault="000872FF" w:rsidP="000872FF">
      <w:pPr>
        <w:spacing w:after="0" w:line="360" w:lineRule="auto"/>
        <w:rPr>
          <w:lang w:val="en-US"/>
        </w:rPr>
      </w:pPr>
      <w:r w:rsidRPr="00614C2D">
        <w:rPr>
          <w:lang w:val="en-US"/>
        </w:rPr>
        <w:t>Tel.: 07 21 /96 58 - 5 49</w:t>
      </w:r>
    </w:p>
    <w:p w:rsidR="000872FF" w:rsidRPr="00614C2D" w:rsidRDefault="000872FF" w:rsidP="000872FF">
      <w:pPr>
        <w:pStyle w:val="berschrift4"/>
        <w:spacing w:before="0" w:after="0" w:line="360" w:lineRule="auto"/>
        <w:rPr>
          <w:rFonts w:ascii="Myriad Pro" w:hAnsi="Myriad Pro"/>
          <w:b w:val="0"/>
          <w:sz w:val="22"/>
          <w:szCs w:val="22"/>
          <w:lang w:val="en-US"/>
        </w:rPr>
      </w:pPr>
      <w:r w:rsidRPr="00614C2D">
        <w:rPr>
          <w:rFonts w:ascii="Myriad Pro" w:hAnsi="Myriad Pro"/>
          <w:b w:val="0"/>
          <w:sz w:val="22"/>
          <w:szCs w:val="22"/>
          <w:lang w:val="en-US"/>
        </w:rPr>
        <w:lastRenderedPageBreak/>
        <w:t>Fax: 07 21 / 96 58 - 5 89</w:t>
      </w:r>
    </w:p>
    <w:p w:rsidR="000872FF" w:rsidRPr="00614C2D" w:rsidRDefault="000872FF" w:rsidP="000872FF">
      <w:pPr>
        <w:spacing w:after="0" w:line="360" w:lineRule="auto"/>
        <w:rPr>
          <w:lang w:val="en-US"/>
        </w:rPr>
      </w:pPr>
      <w:r w:rsidRPr="00614C2D">
        <w:rPr>
          <w:lang w:val="en-US"/>
        </w:rPr>
        <w:t>Barbara.Weber@profibus.com</w:t>
      </w:r>
    </w:p>
    <w:p w:rsidR="000872FF" w:rsidRPr="00663C04" w:rsidRDefault="004927C5" w:rsidP="000872FF">
      <w:pPr>
        <w:spacing w:after="0" w:line="360" w:lineRule="auto"/>
      </w:pPr>
      <w:hyperlink r:id="rId12" w:history="1">
        <w:r w:rsidR="000872FF" w:rsidRPr="00663C04">
          <w:rPr>
            <w:rStyle w:val="Hyperlink"/>
          </w:rPr>
          <w:t>http://www.PROFIBUS.com</w:t>
        </w:r>
      </w:hyperlink>
    </w:p>
    <w:p w:rsidR="000872FF" w:rsidRPr="00663C04" w:rsidRDefault="000872FF" w:rsidP="000872FF">
      <w:pPr>
        <w:spacing w:after="0" w:line="360" w:lineRule="auto"/>
        <w:rPr>
          <w:rFonts w:ascii="Arial" w:hAnsi="Arial" w:cs="Arial"/>
        </w:rPr>
      </w:pPr>
      <w:r w:rsidRPr="00663C04">
        <w:br/>
        <w:t xml:space="preserve">Der Text dieser Pressemitteilung liegt unter </w:t>
      </w:r>
      <w:hyperlink r:id="rId13" w:history="1">
        <w:r w:rsidRPr="00663C04">
          <w:rPr>
            <w:rStyle w:val="Hyperlink"/>
          </w:rPr>
          <w:t>www.profibus.com</w:t>
        </w:r>
      </w:hyperlink>
      <w:r w:rsidRPr="00663C04">
        <w:t xml:space="preserve"> zum Download für Sie bereit.</w:t>
      </w:r>
    </w:p>
    <w:p w:rsidR="00C830D7" w:rsidRPr="00F95002" w:rsidRDefault="00C830D7" w:rsidP="000872FF">
      <w:pPr>
        <w:pStyle w:val="Lauftext"/>
        <w:jc w:val="left"/>
      </w:pPr>
    </w:p>
    <w:sectPr w:rsidR="00C830D7" w:rsidRPr="00F95002" w:rsidSect="004927C5">
      <w:headerReference w:type="default" r:id="rId14"/>
      <w:footerReference w:type="default" r:id="rId15"/>
      <w:headerReference w:type="first" r:id="rId16"/>
      <w:footerReference w:type="first" r:id="rId17"/>
      <w:pgSz w:w="11906" w:h="16838" w:code="9"/>
      <w:pgMar w:top="3306" w:right="1418" w:bottom="113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CC" w:rsidRDefault="006D2FCC" w:rsidP="00FF4B6C">
      <w:pPr>
        <w:spacing w:after="0" w:line="240" w:lineRule="auto"/>
      </w:pPr>
      <w:r>
        <w:separator/>
      </w:r>
    </w:p>
  </w:endnote>
  <w:endnote w:type="continuationSeparator" w:id="0">
    <w:p w:rsidR="006D2FCC" w:rsidRDefault="006D2FCC"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4927C5">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4927C5">
      <w:rPr>
        <w:noProof/>
      </w:rPr>
      <w:t>3</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3E5045">
      <w:rPr>
        <w:rFonts w:ascii="Arial" w:hAnsi="Arial" w:cs="Arial"/>
        <w:color w:val="5B5D6B"/>
        <w:sz w:val="14"/>
        <w:szCs w:val="14"/>
      </w:rPr>
      <w:t xml:space="preserve">Dr. Jörg </w:t>
    </w:r>
    <w:proofErr w:type="spellStart"/>
    <w:r w:rsidR="003E5045">
      <w:rPr>
        <w:rFonts w:ascii="Arial" w:hAnsi="Arial" w:cs="Arial"/>
        <w:color w:val="5B5D6B"/>
        <w:sz w:val="14"/>
        <w:szCs w:val="14"/>
      </w:rPr>
      <w:t>Hähniche</w:t>
    </w:r>
    <w:proofErr w:type="spellEnd"/>
    <w:r w:rsidRPr="00A30A07">
      <w:rPr>
        <w:rFonts w:ascii="Arial" w:hAnsi="Arial" w:cs="Arial"/>
        <w:color w:val="5B5D6B"/>
        <w:sz w:val="14"/>
        <w:szCs w:val="14"/>
      </w:rPr>
      <w:t xml:space="preserve"> •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rsidR="00C830D7" w:rsidRPr="00A30A07" w:rsidRDefault="00C830D7"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CC" w:rsidRDefault="006D2FCC" w:rsidP="00FF4B6C">
      <w:pPr>
        <w:spacing w:after="0" w:line="240" w:lineRule="auto"/>
      </w:pPr>
      <w:r>
        <w:separator/>
      </w:r>
    </w:p>
  </w:footnote>
  <w:footnote w:type="continuationSeparator" w:id="0">
    <w:p w:rsidR="006D2FCC" w:rsidRDefault="006D2FCC"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02DDB94B" wp14:editId="0F1A2487">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3E5045" w:rsidP="000872FF">
    <w:pPr>
      <w:pStyle w:val="Lauftext"/>
      <w:spacing w:line="240" w:lineRule="auto"/>
      <w:jc w:val="left"/>
    </w:pPr>
    <w:r>
      <w:rPr>
        <w:noProof/>
        <w:lang w:eastAsia="de-DE"/>
      </w:rPr>
      <w:drawing>
        <wp:anchor distT="0" distB="0" distL="114300" distR="114300" simplePos="0" relativeHeight="251658240" behindDoc="0" locked="0" layoutInCell="1" allowOverlap="1" wp14:anchorId="78F7FDF3" wp14:editId="5CD638E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8pt;height:4.8pt;visibility:visible" o:bullet="t">
        <v:imagedata r:id="rId1" o:title="letter"/>
      </v:shape>
    </w:pict>
  </w:numPicBullet>
  <w:numPicBullet w:numPicBulletId="1">
    <w:pict>
      <v:shape id="_x0000_i1027" type="#_x0000_t75" alt="phone.jpg" style="width:10.8pt;height:7.8pt;visibility:visible" o:bullet="t">
        <v:imagedata r:id="rId2" o:title="phone"/>
      </v:shape>
    </w:pict>
  </w:numPicBullet>
  <w:numPicBullet w:numPicBulletId="2">
    <w:pict>
      <v:shape id="_x0000_i1028" type="#_x0000_t75" style="width:10.2pt;height:7.2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zek Michael">
    <w15:presenceInfo w15:providerId="AD" w15:userId="S-1-5-21-3534267886-1549613046-2689342583-909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C"/>
    <w:rsid w:val="00030369"/>
    <w:rsid w:val="00054323"/>
    <w:rsid w:val="000603F6"/>
    <w:rsid w:val="000872FF"/>
    <w:rsid w:val="000920E3"/>
    <w:rsid w:val="000F7BDF"/>
    <w:rsid w:val="00105882"/>
    <w:rsid w:val="00171F79"/>
    <w:rsid w:val="001C72B2"/>
    <w:rsid w:val="001D58B8"/>
    <w:rsid w:val="001D7239"/>
    <w:rsid w:val="00226748"/>
    <w:rsid w:val="00293D03"/>
    <w:rsid w:val="002A389C"/>
    <w:rsid w:val="002C3FAF"/>
    <w:rsid w:val="002D5CE4"/>
    <w:rsid w:val="002E6D3C"/>
    <w:rsid w:val="003E5045"/>
    <w:rsid w:val="003F03EE"/>
    <w:rsid w:val="0044059F"/>
    <w:rsid w:val="0046576F"/>
    <w:rsid w:val="0046660B"/>
    <w:rsid w:val="004927C5"/>
    <w:rsid w:val="004A0D45"/>
    <w:rsid w:val="004E370F"/>
    <w:rsid w:val="004E5E1D"/>
    <w:rsid w:val="004F1B5F"/>
    <w:rsid w:val="004F5638"/>
    <w:rsid w:val="00505185"/>
    <w:rsid w:val="00580BBB"/>
    <w:rsid w:val="005D101A"/>
    <w:rsid w:val="0060395E"/>
    <w:rsid w:val="00614C2D"/>
    <w:rsid w:val="00632A77"/>
    <w:rsid w:val="006659D0"/>
    <w:rsid w:val="00685610"/>
    <w:rsid w:val="006960BD"/>
    <w:rsid w:val="006D2FCC"/>
    <w:rsid w:val="0074000F"/>
    <w:rsid w:val="0076096C"/>
    <w:rsid w:val="0079369F"/>
    <w:rsid w:val="007C2CC2"/>
    <w:rsid w:val="007E7FD6"/>
    <w:rsid w:val="00821D90"/>
    <w:rsid w:val="0084592B"/>
    <w:rsid w:val="008554C9"/>
    <w:rsid w:val="00857653"/>
    <w:rsid w:val="008A4844"/>
    <w:rsid w:val="00911195"/>
    <w:rsid w:val="00914E96"/>
    <w:rsid w:val="009223C9"/>
    <w:rsid w:val="009257D2"/>
    <w:rsid w:val="00932302"/>
    <w:rsid w:val="00932E5F"/>
    <w:rsid w:val="00962D44"/>
    <w:rsid w:val="009716B1"/>
    <w:rsid w:val="009751F6"/>
    <w:rsid w:val="009E5CC4"/>
    <w:rsid w:val="00A30A07"/>
    <w:rsid w:val="00A55386"/>
    <w:rsid w:val="00A6349E"/>
    <w:rsid w:val="00B359C4"/>
    <w:rsid w:val="00BA5BE3"/>
    <w:rsid w:val="00BC514F"/>
    <w:rsid w:val="00BD4C6A"/>
    <w:rsid w:val="00C830D7"/>
    <w:rsid w:val="00CF2E1A"/>
    <w:rsid w:val="00D372C3"/>
    <w:rsid w:val="00D72CDB"/>
    <w:rsid w:val="00DA60E9"/>
    <w:rsid w:val="00E27060"/>
    <w:rsid w:val="00E4072C"/>
    <w:rsid w:val="00E52794"/>
    <w:rsid w:val="00E74C76"/>
    <w:rsid w:val="00E8535D"/>
    <w:rsid w:val="00EA1EBC"/>
    <w:rsid w:val="00EC1EB3"/>
    <w:rsid w:val="00EC4B7C"/>
    <w:rsid w:val="00ED6292"/>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o-lin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3053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8</cp:revision>
  <cp:lastPrinted>2020-01-10T08:45:00Z</cp:lastPrinted>
  <dcterms:created xsi:type="dcterms:W3CDTF">2020-01-10T08:45:00Z</dcterms:created>
  <dcterms:modified xsi:type="dcterms:W3CDTF">2020-01-10T15:19:00Z</dcterms:modified>
</cp:coreProperties>
</file>