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A00689" w:rsidRDefault="00A00689" w:rsidP="000872FF">
      <w:pPr>
        <w:pStyle w:val="Lauftext"/>
        <w:jc w:val="left"/>
        <w:rPr>
          <w:rFonts w:ascii="Arial" w:hAnsi="Arial" w:cs="Arial"/>
        </w:rPr>
      </w:pPr>
    </w:p>
    <w:p w:rsidR="00A00689" w:rsidRDefault="00A00689" w:rsidP="000872FF">
      <w:pPr>
        <w:pStyle w:val="Lauftext"/>
        <w:jc w:val="left"/>
        <w:rPr>
          <w:rFonts w:ascii="Arial" w:hAnsi="Arial" w:cs="Arial"/>
        </w:rPr>
      </w:pPr>
    </w:p>
    <w:p w:rsidR="00A00689" w:rsidRDefault="00A00689" w:rsidP="000872FF">
      <w:pPr>
        <w:pStyle w:val="Lauftext"/>
        <w:jc w:val="left"/>
        <w:rPr>
          <w:rFonts w:ascii="Arial" w:hAnsi="Arial" w:cs="Arial"/>
        </w:rPr>
      </w:pPr>
    </w:p>
    <w:p w:rsidR="000872FF" w:rsidRPr="00F95002" w:rsidRDefault="0089402D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778E9B0" wp14:editId="54A9FA93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E74C76" w:rsidRPr="00E1524C" w:rsidRDefault="004E3AD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4DA1B40C" wp14:editId="4F84FE82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778E9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E74C76" w:rsidRPr="00E1524C" w:rsidRDefault="004E3AD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4DA1B40C" wp14:editId="4F84FE82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:rsidR="000872FF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A00689" w:rsidRPr="00E74C76" w:rsidRDefault="00A00689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</w:p>
    <w:p w:rsidR="000872FF" w:rsidRPr="00E75EB7" w:rsidRDefault="000872FF" w:rsidP="000872FF">
      <w:pPr>
        <w:spacing w:after="0" w:line="360" w:lineRule="auto"/>
        <w:jc w:val="both"/>
        <w:rPr>
          <w:rFonts w:cs="Arial"/>
          <w:sz w:val="12"/>
          <w:lang w:val="pt-BR"/>
        </w:rPr>
      </w:pPr>
    </w:p>
    <w:p w:rsidR="004E3AD6" w:rsidRPr="002A708F" w:rsidRDefault="00FC7650" w:rsidP="004C673D">
      <w:pPr>
        <w:pStyle w:val="berschrift1"/>
        <w:rPr>
          <w:lang w:val="pt-BR"/>
        </w:rPr>
      </w:pPr>
      <w:r w:rsidRPr="002A708F">
        <w:rPr>
          <w:lang w:val="pt-BR"/>
        </w:rPr>
        <w:t xml:space="preserve">Mit </w:t>
      </w:r>
      <w:r w:rsidR="00673EF0" w:rsidRPr="002A708F">
        <w:rPr>
          <w:lang w:val="pt-BR"/>
        </w:rPr>
        <w:t>IO-Link</w:t>
      </w:r>
      <w:r w:rsidR="00482F06" w:rsidRPr="002A708F">
        <w:rPr>
          <w:lang w:val="pt-BR"/>
        </w:rPr>
        <w:t xml:space="preserve"> </w:t>
      </w:r>
      <w:r w:rsidRPr="002A708F">
        <w:rPr>
          <w:lang w:val="pt-BR"/>
        </w:rPr>
        <w:t>in die Wireless Welt</w:t>
      </w:r>
    </w:p>
    <w:p w:rsidR="004E3AD6" w:rsidRDefault="00FC7650" w:rsidP="004C673D">
      <w:pPr>
        <w:pStyle w:val="berschrift1"/>
        <w:rPr>
          <w:lang w:val="pt-BR"/>
        </w:rPr>
      </w:pPr>
      <w:r>
        <w:rPr>
          <w:lang w:val="pt-BR"/>
        </w:rPr>
        <w:t>IO-Link Wireless</w:t>
      </w:r>
      <w:r w:rsidR="00710D85">
        <w:rPr>
          <w:lang w:val="pt-BR"/>
        </w:rPr>
        <w:t xml:space="preserve"> vervollständigt das Big Picture bei IO-Link</w:t>
      </w:r>
    </w:p>
    <w:p w:rsidR="00E4781E" w:rsidRDefault="00E4781E" w:rsidP="005640AD">
      <w:pPr>
        <w:rPr>
          <w:lang w:val="pt-BR"/>
        </w:rPr>
      </w:pPr>
    </w:p>
    <w:p w:rsidR="0089402D" w:rsidRPr="00D744B9" w:rsidRDefault="0089402D" w:rsidP="0089402D">
      <w:pPr>
        <w:spacing w:after="0" w:line="360" w:lineRule="auto"/>
        <w:rPr>
          <w:rFonts w:ascii="Arial" w:hAnsi="Arial" w:cs="Arial"/>
          <w:sz w:val="12"/>
          <w:lang w:val="pt-BR"/>
        </w:rPr>
      </w:pPr>
    </w:p>
    <w:p w:rsidR="00FD666E" w:rsidRDefault="002A708F" w:rsidP="002A708F">
      <w:pPr>
        <w:spacing w:line="360" w:lineRule="auto"/>
        <w:jc w:val="both"/>
      </w:pPr>
      <w:r>
        <w:rPr>
          <w:rFonts w:eastAsia="Calibri"/>
          <w:b/>
        </w:rPr>
        <w:t>Karlsruhe</w:t>
      </w:r>
      <w:proofErr w:type="gramStart"/>
      <w:r w:rsidR="003853C9">
        <w:rPr>
          <w:rFonts w:eastAsia="Calibri"/>
          <w:b/>
        </w:rPr>
        <w:t>,</w:t>
      </w:r>
      <w:r>
        <w:rPr>
          <w:rFonts w:eastAsia="Calibri"/>
          <w:b/>
        </w:rPr>
        <w:t>03</w:t>
      </w:r>
      <w:proofErr w:type="gramEnd"/>
      <w:r>
        <w:rPr>
          <w:rFonts w:eastAsia="Calibri"/>
          <w:b/>
        </w:rPr>
        <w:t xml:space="preserve">. Juli </w:t>
      </w:r>
      <w:r w:rsidR="006F6761">
        <w:rPr>
          <w:rFonts w:eastAsia="Calibri"/>
          <w:b/>
        </w:rPr>
        <w:t xml:space="preserve"> 201</w:t>
      </w:r>
      <w:r w:rsidR="00482F06">
        <w:rPr>
          <w:rFonts w:eastAsia="Calibri"/>
          <w:b/>
        </w:rPr>
        <w:t>8</w:t>
      </w:r>
      <w:r w:rsidR="0089402D" w:rsidRPr="00D744B9">
        <w:t>:</w:t>
      </w:r>
      <w:r w:rsidR="0089402D" w:rsidRPr="00C37577">
        <w:t xml:space="preserve"> </w:t>
      </w:r>
      <w:r w:rsidR="00FC7650">
        <w:t xml:space="preserve">Mit großem Erfolg ist ein </w:t>
      </w:r>
      <w:r w:rsidR="00FC7650" w:rsidRPr="00FC7650">
        <w:t xml:space="preserve">IO-Link Wireless Workshop </w:t>
      </w:r>
      <w:r w:rsidR="00FC7650">
        <w:t xml:space="preserve">Ende </w:t>
      </w:r>
      <w:r w:rsidR="00DD1BFE">
        <w:t xml:space="preserve">Juni </w:t>
      </w:r>
      <w:r w:rsidR="00FC7650" w:rsidRPr="00FC7650">
        <w:t xml:space="preserve">an der Helmut-Schmidt-Universität </w:t>
      </w:r>
      <w:r w:rsidR="00FC7650">
        <w:t>in Hamburg zu Ende gegangen</w:t>
      </w:r>
      <w:r w:rsidR="00FC7650" w:rsidRPr="00FC7650">
        <w:t>.</w:t>
      </w:r>
      <w:r w:rsidR="00FC7650">
        <w:t xml:space="preserve"> </w:t>
      </w:r>
      <w:r w:rsidR="00FC7650" w:rsidRPr="00FC7650">
        <w:t>Über 60 Teilnehmer informierten sich innerhalb von zwei Tagen über IO-Link Wireless.</w:t>
      </w:r>
      <w:r w:rsidR="00FC7650">
        <w:t xml:space="preserve"> </w:t>
      </w:r>
      <w:r w:rsidR="00FC7650" w:rsidRPr="00FC7650">
        <w:t>Ziel war es</w:t>
      </w:r>
      <w:r w:rsidR="00FC7650">
        <w:t>,</w:t>
      </w:r>
      <w:r w:rsidR="00FC7650" w:rsidRPr="00FC7650">
        <w:t xml:space="preserve"> den Teilnehmern die Technologie näher zu bringen und anhand von praktischen Vorführungen und interaktiven Workshops in die Lage zu versetzen</w:t>
      </w:r>
      <w:r w:rsidR="00FC7650">
        <w:t>,</w:t>
      </w:r>
      <w:r w:rsidR="00FC7650" w:rsidRPr="00FC7650">
        <w:t xml:space="preserve"> selbst IO-Link Wireless Devices zu entwickeln.</w:t>
      </w:r>
      <w:r w:rsidR="00FD666E">
        <w:t xml:space="preserve"> Di</w:t>
      </w:r>
      <w:r w:rsidR="00FD666E" w:rsidRPr="00FC7650">
        <w:t>e Teilnehmergruppe bestand sowohl aus Entwicklern vieler namhafter Gerätehersteller als auch aus Technologiebeauftragten verschiedener Endanwender.</w:t>
      </w:r>
    </w:p>
    <w:p w:rsidR="00FD666E" w:rsidRDefault="00FC7650" w:rsidP="002A708F">
      <w:pPr>
        <w:spacing w:line="360" w:lineRule="auto"/>
        <w:jc w:val="both"/>
      </w:pPr>
      <w:r w:rsidRPr="00FC7650">
        <w:t xml:space="preserve">Seitdem die Spezifikation IO-Link Wireless System </w:t>
      </w:r>
      <w:proofErr w:type="spellStart"/>
      <w:r w:rsidRPr="00FC7650">
        <w:t>Extensions</w:t>
      </w:r>
      <w:proofErr w:type="spellEnd"/>
      <w:r w:rsidRPr="00FC7650">
        <w:t xml:space="preserve">“ </w:t>
      </w:r>
      <w:r w:rsidR="00CC0891" w:rsidRPr="00CC0891">
        <w:t xml:space="preserve">alle internen Reviews der IO-Link Community bestanden hat </w:t>
      </w:r>
      <w:bookmarkStart w:id="0" w:name="_GoBack"/>
      <w:bookmarkEnd w:id="0"/>
      <w:r w:rsidRPr="00FC7650">
        <w:t xml:space="preserve">und im März 2018 freigegeben wurde, stehen alle Zeichen auf Start. </w:t>
      </w:r>
      <w:r w:rsidR="00DD1BFE">
        <w:t>Die Spezifikation</w:t>
      </w:r>
      <w:r w:rsidRPr="00FC7650">
        <w:t xml:space="preserve"> steht </w:t>
      </w:r>
      <w:r w:rsidR="00DD1BFE">
        <w:t xml:space="preserve">nun </w:t>
      </w:r>
      <w:r w:rsidRPr="00FC7650">
        <w:t xml:space="preserve">allen Geräteherstellern weltweit zur Verfügung, so dass IO-Link Wireless in die Praxis </w:t>
      </w:r>
      <w:r>
        <w:t>umgesetzt werden</w:t>
      </w:r>
      <w:r w:rsidRPr="00FC7650">
        <w:t xml:space="preserve"> kann. </w:t>
      </w:r>
    </w:p>
    <w:p w:rsidR="002A708F" w:rsidRDefault="00DD1BFE" w:rsidP="002A708F">
      <w:pPr>
        <w:spacing w:line="360" w:lineRule="auto"/>
        <w:jc w:val="both"/>
      </w:pPr>
      <w:r w:rsidRPr="00FC7650">
        <w:t>Auf dem Work</w:t>
      </w:r>
      <w:r>
        <w:t>s</w:t>
      </w:r>
      <w:r w:rsidRPr="00FC7650">
        <w:t>hop führten verschiedenste Technologie-Provider in die IO-Link Wireless Thematik ein und demonstrierten</w:t>
      </w:r>
      <w:r>
        <w:t xml:space="preserve">, welche Technologien bereits zur Verfügung stehen. Dazu gehören zum Beispiel </w:t>
      </w:r>
      <w:r w:rsidRPr="00FC7650">
        <w:t xml:space="preserve">Evaluation Boards, Diagnose-Software </w:t>
      </w:r>
      <w:r>
        <w:t>aber</w:t>
      </w:r>
      <w:r w:rsidRPr="00FC7650">
        <w:t xml:space="preserve"> auch Beratungs- und Prüfkompetenz.</w:t>
      </w:r>
      <w:r>
        <w:t xml:space="preserve"> „Aus der Vergangenheit weiß man, wie wichtig Aspekte des </w:t>
      </w:r>
      <w:r w:rsidRPr="00FD666E">
        <w:t>Zertifizierungswesen</w:t>
      </w:r>
      <w:r>
        <w:t>s</w:t>
      </w:r>
      <w:r w:rsidRPr="00DD1BFE">
        <w:t xml:space="preserve"> </w:t>
      </w:r>
      <w:r>
        <w:t>sind</w:t>
      </w:r>
      <w:r w:rsidRPr="00FD666E">
        <w:t xml:space="preserve">, </w:t>
      </w:r>
      <w:r>
        <w:t xml:space="preserve">also </w:t>
      </w:r>
      <w:r w:rsidRPr="00FD666E">
        <w:t>die Erarbeitung einer Testspezifikation, Angebote, um Entwickler zu unterstützen</w:t>
      </w:r>
      <w:r>
        <w:t xml:space="preserve">, etc. Nur so lässt sich eine neue Technologie nachhaltig etablieren“, so </w:t>
      </w:r>
      <w:r w:rsidR="002A708F">
        <w:t>Stephan Langer, Leiter der Marketing WG IO-Link Wireless</w:t>
      </w:r>
      <w:r>
        <w:t xml:space="preserve">. „Dies hat sich auch in den vielen Gesprächen abseits der Vorträge bestätigt.“ </w:t>
      </w:r>
    </w:p>
    <w:p w:rsidR="00FD666E" w:rsidRDefault="00FD666E" w:rsidP="002A708F">
      <w:pPr>
        <w:spacing w:line="360" w:lineRule="auto"/>
        <w:jc w:val="both"/>
      </w:pPr>
      <w:r>
        <w:lastRenderedPageBreak/>
        <w:t xml:space="preserve">IO-Link Wireless ist eine wichtige Säule auf dem Weg zum Big Picture, sprich </w:t>
      </w:r>
      <w:r w:rsidR="00F50B77">
        <w:t xml:space="preserve">um die Datendurchgängigkeit vom Sensor bis zur Cloud zu garantieren. Dies spielt vor allem </w:t>
      </w:r>
      <w:r>
        <w:t xml:space="preserve">für Produktionsanlagen der Generation Industrie 4.0 und die vielfach diskutierten neuen Geschäftsprozesse </w:t>
      </w:r>
      <w:r w:rsidR="00F50B77">
        <w:t xml:space="preserve">eine große Rolle, </w:t>
      </w:r>
      <w:r w:rsidR="00710D85">
        <w:t>in denen</w:t>
      </w:r>
      <w:r w:rsidR="00F50B77">
        <w:t xml:space="preserve"> </w:t>
      </w:r>
      <w:r w:rsidR="00710D85">
        <w:t xml:space="preserve">Sensordaten als wertvoller Rohstoff gelten.  </w:t>
      </w:r>
    </w:p>
    <w:p w:rsidR="0089402D" w:rsidRPr="00845BA5" w:rsidRDefault="0089402D" w:rsidP="002A708F">
      <w:pPr>
        <w:spacing w:line="360" w:lineRule="auto"/>
        <w:jc w:val="both"/>
        <w:rPr>
          <w:rFonts w:ascii="Arial" w:hAnsi="Arial" w:cs="Arial"/>
          <w:sz w:val="2"/>
        </w:rPr>
      </w:pPr>
    </w:p>
    <w:p w:rsidR="000872FF" w:rsidRPr="00845BA5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 w:rsidRPr="00845BA5">
        <w:t>***</w:t>
      </w:r>
    </w:p>
    <w:p w:rsidR="006A4963" w:rsidRDefault="00464564" w:rsidP="000872FF">
      <w:pPr>
        <w:spacing w:line="360" w:lineRule="auto"/>
        <w:rPr>
          <w:b/>
        </w:rPr>
      </w:pPr>
      <w:r>
        <w:rPr>
          <w:b/>
        </w:rPr>
        <w:t>Foto</w:t>
      </w:r>
      <w:r w:rsidR="007D1C07" w:rsidRPr="007D1C07">
        <w:rPr>
          <w:b/>
        </w:rPr>
        <w:t>:</w:t>
      </w:r>
      <w:r>
        <w:rPr>
          <w:b/>
        </w:rPr>
        <w:t xml:space="preserve"> </w:t>
      </w:r>
      <w:r w:rsidRPr="00464564">
        <w:t xml:space="preserve">Die Vertiefungen </w:t>
      </w:r>
      <w:r w:rsidR="00F05535">
        <w:t xml:space="preserve">des Themas </w:t>
      </w:r>
      <w:r w:rsidRPr="00464564">
        <w:t>in Workshops und Laborvorführungen ha</w:t>
      </w:r>
      <w:r w:rsidR="00544D99">
        <w:t>ben</w:t>
      </w:r>
      <w:r w:rsidRPr="00464564">
        <w:t xml:space="preserve"> den Teilnehmern </w:t>
      </w:r>
      <w:r w:rsidR="00544D99">
        <w:t>die Robustheit und Zuverlässigkeit von IO-Link Wireless in der Praxis bewiesen.</w:t>
      </w:r>
    </w:p>
    <w:p w:rsidR="007D1C07" w:rsidRDefault="00464564">
      <w:pPr>
        <w:spacing w:after="0" w:line="24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661833" cy="2437319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488" cy="243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C07">
        <w:rPr>
          <w:b/>
        </w:rPr>
        <w:br w:type="page"/>
      </w:r>
    </w:p>
    <w:p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BB33FB" w:rsidRDefault="000872FF" w:rsidP="000872FF">
      <w:pPr>
        <w:spacing w:after="0" w:line="360" w:lineRule="auto"/>
        <w:rPr>
          <w:lang w:val="en-US"/>
        </w:rPr>
      </w:pPr>
      <w:r w:rsidRPr="00BB33FB">
        <w:rPr>
          <w:lang w:val="en-US"/>
        </w:rPr>
        <w:t>Tel.: 07 21 /96 58 - 5 49</w:t>
      </w:r>
    </w:p>
    <w:p w:rsidR="000872FF" w:rsidRPr="00BB33FB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BB33FB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:rsidR="000872FF" w:rsidRPr="00BB33FB" w:rsidRDefault="000872FF" w:rsidP="000872FF">
      <w:pPr>
        <w:spacing w:after="0" w:line="360" w:lineRule="auto"/>
        <w:rPr>
          <w:lang w:val="en-US"/>
        </w:rPr>
      </w:pPr>
      <w:r w:rsidRPr="00BB33FB">
        <w:rPr>
          <w:lang w:val="en-US"/>
        </w:rPr>
        <w:t>Barbara.Weber@profibus.com</w:t>
      </w:r>
    </w:p>
    <w:p w:rsidR="000872FF" w:rsidRPr="00663C04" w:rsidRDefault="00CC0891" w:rsidP="000872FF">
      <w:pPr>
        <w:spacing w:after="0" w:line="360" w:lineRule="auto"/>
      </w:pPr>
      <w:hyperlink r:id="rId12" w:history="1">
        <w:r w:rsidR="000872FF" w:rsidRPr="00663C04">
          <w:rPr>
            <w:rStyle w:val="Hyperlink"/>
          </w:rPr>
          <w:t>http://www.PROFIBUS.com</w:t>
        </w:r>
      </w:hyperlink>
    </w:p>
    <w:p w:rsidR="00C830D7" w:rsidRPr="00F95002" w:rsidRDefault="000872FF" w:rsidP="00845BA5">
      <w:pPr>
        <w:spacing w:after="0" w:line="360" w:lineRule="auto"/>
      </w:pPr>
      <w:r w:rsidRPr="00663C04">
        <w:br/>
        <w:t>Der Text dieser Pressemitteilung lieg</w:t>
      </w:r>
      <w:r w:rsidR="00F31355">
        <w:t>t</w:t>
      </w:r>
      <w:r w:rsidRPr="00663C04">
        <w:t xml:space="preserve"> unter </w:t>
      </w:r>
      <w:hyperlink r:id="rId13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1D72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A1" w:rsidRDefault="008C59A1" w:rsidP="00FF4B6C">
      <w:pPr>
        <w:spacing w:after="0" w:line="240" w:lineRule="auto"/>
      </w:pPr>
      <w:r>
        <w:separator/>
      </w:r>
    </w:p>
  </w:endnote>
  <w:endnote w:type="continuationSeparator" w:id="0">
    <w:p w:rsidR="008C59A1" w:rsidRDefault="008C59A1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8" w:rsidRDefault="00D337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CC0891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CC0891">
      <w:rPr>
        <w:noProof/>
      </w:rPr>
      <w:t>3</w:t>
    </w:r>
    <w:r w:rsidR="0050316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 w:rsidR="007D1C07"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, (Vorsitzender) • Prof. Dr. </w:t>
    </w:r>
    <w:r w:rsidR="004A0D45"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 w:rsidR="00D33788">
      <w:rPr>
        <w:rStyle w:val="Zeichenformat1"/>
        <w:color w:val="5B5D6B"/>
      </w:rPr>
      <w:t>Dr. Jörg Hähniche</w:t>
    </w:r>
    <w:r w:rsidRPr="00F95002">
      <w:rPr>
        <w:rStyle w:val="Zeichenformat1"/>
        <w:color w:val="5B5D6B"/>
      </w:rPr>
      <w:t xml:space="preserve"> •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A1" w:rsidRDefault="008C59A1" w:rsidP="00FF4B6C">
      <w:pPr>
        <w:spacing w:after="0" w:line="240" w:lineRule="auto"/>
      </w:pPr>
      <w:r>
        <w:separator/>
      </w:r>
    </w:p>
  </w:footnote>
  <w:footnote w:type="continuationSeparator" w:id="0">
    <w:p w:rsidR="008C59A1" w:rsidRDefault="008C59A1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88" w:rsidRDefault="00D337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35pt;height:5.35pt;visibility:visible" o:bullet="t">
        <v:imagedata r:id="rId1" o:title="letter"/>
      </v:shape>
    </w:pict>
  </w:numPicBullet>
  <w:numPicBullet w:numPicBulletId="1">
    <w:pict>
      <v:shape id="_x0000_i1027" type="#_x0000_t75" alt="phone.jpg" style="width:11pt;height:8.35pt;visibility:visible" o:bullet="t">
        <v:imagedata r:id="rId2" o:title="phone"/>
      </v:shape>
    </w:pict>
  </w:numPicBullet>
  <w:numPicBullet w:numPicBulletId="2">
    <w:pict>
      <v:shape id="_x0000_i1028" type="#_x0000_t75" style="width:11.65pt;height:8pt" o:bullet="t">
        <v:imagedata r:id="rId3" o:title="Brief_Phone"/>
      </v:shape>
    </w:pict>
  </w:numPicBullet>
  <w:numPicBullet w:numPicBulletId="3">
    <w:pict>
      <v:shape id="_x0000_i1029" type="#_x0000_t75" style="width:11pt;height:11.35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C9674F5"/>
    <w:multiLevelType w:val="multilevel"/>
    <w:tmpl w:val="499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55510"/>
    <w:multiLevelType w:val="multilevel"/>
    <w:tmpl w:val="3DF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3C"/>
    <w:rsid w:val="000040BC"/>
    <w:rsid w:val="00030369"/>
    <w:rsid w:val="00035CD1"/>
    <w:rsid w:val="0004447E"/>
    <w:rsid w:val="0004747E"/>
    <w:rsid w:val="00054323"/>
    <w:rsid w:val="000603F6"/>
    <w:rsid w:val="00067EB0"/>
    <w:rsid w:val="00085ACE"/>
    <w:rsid w:val="000872FF"/>
    <w:rsid w:val="000920E3"/>
    <w:rsid w:val="00096D51"/>
    <w:rsid w:val="000A32CA"/>
    <w:rsid w:val="000C6323"/>
    <w:rsid w:val="00105882"/>
    <w:rsid w:val="00113C6F"/>
    <w:rsid w:val="00143FB3"/>
    <w:rsid w:val="00170C29"/>
    <w:rsid w:val="00171F79"/>
    <w:rsid w:val="00174B9B"/>
    <w:rsid w:val="001914FC"/>
    <w:rsid w:val="001A57BE"/>
    <w:rsid w:val="001C72B2"/>
    <w:rsid w:val="001D58B8"/>
    <w:rsid w:val="001D68C2"/>
    <w:rsid w:val="001D7239"/>
    <w:rsid w:val="001E1AC9"/>
    <w:rsid w:val="00226748"/>
    <w:rsid w:val="00233537"/>
    <w:rsid w:val="00282401"/>
    <w:rsid w:val="00291AA2"/>
    <w:rsid w:val="002A708F"/>
    <w:rsid w:val="002C3FAF"/>
    <w:rsid w:val="002C5324"/>
    <w:rsid w:val="002C7007"/>
    <w:rsid w:val="002D53EF"/>
    <w:rsid w:val="002E6D3C"/>
    <w:rsid w:val="002F232C"/>
    <w:rsid w:val="00303DCF"/>
    <w:rsid w:val="003145BC"/>
    <w:rsid w:val="00344168"/>
    <w:rsid w:val="0034725E"/>
    <w:rsid w:val="00347C2C"/>
    <w:rsid w:val="00363113"/>
    <w:rsid w:val="003776E5"/>
    <w:rsid w:val="003853C9"/>
    <w:rsid w:val="003A532A"/>
    <w:rsid w:val="003C7995"/>
    <w:rsid w:val="003F03EE"/>
    <w:rsid w:val="003F04F8"/>
    <w:rsid w:val="0044059F"/>
    <w:rsid w:val="00464564"/>
    <w:rsid w:val="0046576F"/>
    <w:rsid w:val="0046660B"/>
    <w:rsid w:val="004763F6"/>
    <w:rsid w:val="00482F06"/>
    <w:rsid w:val="0049031A"/>
    <w:rsid w:val="004A0D45"/>
    <w:rsid w:val="004A5868"/>
    <w:rsid w:val="004C673D"/>
    <w:rsid w:val="004D00EC"/>
    <w:rsid w:val="004D4341"/>
    <w:rsid w:val="004E370F"/>
    <w:rsid w:val="004E3AD6"/>
    <w:rsid w:val="004E5A3F"/>
    <w:rsid w:val="004E5E1D"/>
    <w:rsid w:val="004F1B5F"/>
    <w:rsid w:val="004F5638"/>
    <w:rsid w:val="00503165"/>
    <w:rsid w:val="00505185"/>
    <w:rsid w:val="00523816"/>
    <w:rsid w:val="00541828"/>
    <w:rsid w:val="00544D99"/>
    <w:rsid w:val="00553B74"/>
    <w:rsid w:val="00554676"/>
    <w:rsid w:val="005640AD"/>
    <w:rsid w:val="00566FBE"/>
    <w:rsid w:val="00580BBB"/>
    <w:rsid w:val="005D101A"/>
    <w:rsid w:val="005F79B8"/>
    <w:rsid w:val="0060395E"/>
    <w:rsid w:val="00603C39"/>
    <w:rsid w:val="00652A38"/>
    <w:rsid w:val="006579B7"/>
    <w:rsid w:val="00673EF0"/>
    <w:rsid w:val="00685610"/>
    <w:rsid w:val="006960BD"/>
    <w:rsid w:val="006A0394"/>
    <w:rsid w:val="006A4963"/>
    <w:rsid w:val="006B215D"/>
    <w:rsid w:val="006D4CF9"/>
    <w:rsid w:val="006F6761"/>
    <w:rsid w:val="00710D85"/>
    <w:rsid w:val="0073289A"/>
    <w:rsid w:val="0074000F"/>
    <w:rsid w:val="00744B94"/>
    <w:rsid w:val="0076096C"/>
    <w:rsid w:val="00761466"/>
    <w:rsid w:val="00773698"/>
    <w:rsid w:val="0078754D"/>
    <w:rsid w:val="0079369F"/>
    <w:rsid w:val="00796CE4"/>
    <w:rsid w:val="007A0A64"/>
    <w:rsid w:val="007C2CC2"/>
    <w:rsid w:val="007D1C07"/>
    <w:rsid w:val="007E1BC6"/>
    <w:rsid w:val="007E4D14"/>
    <w:rsid w:val="007E7FD6"/>
    <w:rsid w:val="007F2657"/>
    <w:rsid w:val="00821D90"/>
    <w:rsid w:val="00825A6F"/>
    <w:rsid w:val="00827B56"/>
    <w:rsid w:val="0083742D"/>
    <w:rsid w:val="0084592B"/>
    <w:rsid w:val="00845BA5"/>
    <w:rsid w:val="008554C9"/>
    <w:rsid w:val="008554CE"/>
    <w:rsid w:val="00857653"/>
    <w:rsid w:val="00863A07"/>
    <w:rsid w:val="00870B57"/>
    <w:rsid w:val="00880CFC"/>
    <w:rsid w:val="00881A74"/>
    <w:rsid w:val="0089402D"/>
    <w:rsid w:val="008A53C1"/>
    <w:rsid w:val="008A6C3C"/>
    <w:rsid w:val="008B1AE9"/>
    <w:rsid w:val="008B1CE8"/>
    <w:rsid w:val="008C59A1"/>
    <w:rsid w:val="008D0589"/>
    <w:rsid w:val="008F4A95"/>
    <w:rsid w:val="00900844"/>
    <w:rsid w:val="00911195"/>
    <w:rsid w:val="009223C9"/>
    <w:rsid w:val="00932302"/>
    <w:rsid w:val="00932E5F"/>
    <w:rsid w:val="00962D44"/>
    <w:rsid w:val="009716B1"/>
    <w:rsid w:val="009751F6"/>
    <w:rsid w:val="009A1576"/>
    <w:rsid w:val="009B44B9"/>
    <w:rsid w:val="009E5CC4"/>
    <w:rsid w:val="00A00689"/>
    <w:rsid w:val="00A04808"/>
    <w:rsid w:val="00A05F27"/>
    <w:rsid w:val="00A16F18"/>
    <w:rsid w:val="00A275F4"/>
    <w:rsid w:val="00A376BD"/>
    <w:rsid w:val="00A67B04"/>
    <w:rsid w:val="00A902C8"/>
    <w:rsid w:val="00AA463A"/>
    <w:rsid w:val="00AE69F0"/>
    <w:rsid w:val="00B07D05"/>
    <w:rsid w:val="00B143AF"/>
    <w:rsid w:val="00B2358D"/>
    <w:rsid w:val="00B359C4"/>
    <w:rsid w:val="00B376E2"/>
    <w:rsid w:val="00B773B8"/>
    <w:rsid w:val="00B878A8"/>
    <w:rsid w:val="00BB33FB"/>
    <w:rsid w:val="00BC74DA"/>
    <w:rsid w:val="00BD2C71"/>
    <w:rsid w:val="00BE512F"/>
    <w:rsid w:val="00BF354C"/>
    <w:rsid w:val="00C37577"/>
    <w:rsid w:val="00C532E3"/>
    <w:rsid w:val="00C543F8"/>
    <w:rsid w:val="00C830D7"/>
    <w:rsid w:val="00CC0891"/>
    <w:rsid w:val="00CD03D6"/>
    <w:rsid w:val="00CF2E1A"/>
    <w:rsid w:val="00D00685"/>
    <w:rsid w:val="00D02648"/>
    <w:rsid w:val="00D22047"/>
    <w:rsid w:val="00D27109"/>
    <w:rsid w:val="00D33788"/>
    <w:rsid w:val="00D5337C"/>
    <w:rsid w:val="00D57DA3"/>
    <w:rsid w:val="00D647AC"/>
    <w:rsid w:val="00D744B9"/>
    <w:rsid w:val="00D8527F"/>
    <w:rsid w:val="00D85B8B"/>
    <w:rsid w:val="00DA60E9"/>
    <w:rsid w:val="00DA7DEA"/>
    <w:rsid w:val="00DD1BFE"/>
    <w:rsid w:val="00DE1A1A"/>
    <w:rsid w:val="00DF79A3"/>
    <w:rsid w:val="00E26358"/>
    <w:rsid w:val="00E27060"/>
    <w:rsid w:val="00E3696D"/>
    <w:rsid w:val="00E4072C"/>
    <w:rsid w:val="00E4781E"/>
    <w:rsid w:val="00E52794"/>
    <w:rsid w:val="00E57C6C"/>
    <w:rsid w:val="00E74C76"/>
    <w:rsid w:val="00E75EB7"/>
    <w:rsid w:val="00E94E66"/>
    <w:rsid w:val="00EA1EBC"/>
    <w:rsid w:val="00EC1EB3"/>
    <w:rsid w:val="00ED6292"/>
    <w:rsid w:val="00EE4458"/>
    <w:rsid w:val="00F05535"/>
    <w:rsid w:val="00F31355"/>
    <w:rsid w:val="00F3251C"/>
    <w:rsid w:val="00F453D7"/>
    <w:rsid w:val="00F50B77"/>
    <w:rsid w:val="00F554B6"/>
    <w:rsid w:val="00F671C6"/>
    <w:rsid w:val="00F95002"/>
    <w:rsid w:val="00FC429A"/>
    <w:rsid w:val="00FC7650"/>
    <w:rsid w:val="00FD666E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23A2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50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7909-4933-454A-AD4E-A143FF3B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2647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Barbara Weber</cp:lastModifiedBy>
  <cp:revision>9</cp:revision>
  <cp:lastPrinted>2016-04-08T07:14:00Z</cp:lastPrinted>
  <dcterms:created xsi:type="dcterms:W3CDTF">2018-07-03T08:46:00Z</dcterms:created>
  <dcterms:modified xsi:type="dcterms:W3CDTF">2018-07-04T09:43:00Z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