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B0E7" w14:textId="77777777" w:rsidR="0076096C" w:rsidRDefault="0076096C" w:rsidP="0076096C">
      <w:pPr>
        <w:pStyle w:val="Lauftext"/>
        <w:jc w:val="left"/>
        <w:rPr>
          <w:rFonts w:ascii="Arial" w:hAnsi="Arial" w:cs="Arial"/>
          <w:color w:val="auto"/>
        </w:rPr>
      </w:pPr>
    </w:p>
    <w:p w14:paraId="14BA4C30" w14:textId="77777777" w:rsidR="001D1734" w:rsidRDefault="001D1734" w:rsidP="0076096C">
      <w:pPr>
        <w:pStyle w:val="Lauftext"/>
        <w:jc w:val="left"/>
        <w:rPr>
          <w:rFonts w:ascii="Arial" w:hAnsi="Arial" w:cs="Arial"/>
          <w:color w:val="auto"/>
        </w:rPr>
      </w:pPr>
    </w:p>
    <w:p w14:paraId="4A097EBD" w14:textId="77777777" w:rsidR="001D1734" w:rsidRPr="00E1524C" w:rsidRDefault="001D1734" w:rsidP="0076096C">
      <w:pPr>
        <w:pStyle w:val="Lauftext"/>
        <w:jc w:val="left"/>
        <w:rPr>
          <w:rFonts w:ascii="Myriad Pro" w:hAnsi="Myriad Pro" w:cs="Arial"/>
        </w:rPr>
      </w:pPr>
    </w:p>
    <w:p w14:paraId="6950066E"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3E1387C6" w14:textId="77777777" w:rsidR="005D23A1" w:rsidRPr="008D6BD7" w:rsidRDefault="005D23A1" w:rsidP="00E1524C">
      <w:pPr>
        <w:pStyle w:val="Lauftext"/>
        <w:jc w:val="center"/>
        <w:rPr>
          <w:rFonts w:ascii="Myriad Pro" w:hAnsi="Myriad Pro" w:cs="Arial"/>
          <w:b/>
          <w:color w:val="auto"/>
        </w:rPr>
      </w:pPr>
    </w:p>
    <w:p w14:paraId="0E4C7A4B" w14:textId="77777777" w:rsidR="0076096C" w:rsidRPr="008D6BD7" w:rsidRDefault="0076096C" w:rsidP="00E1524C">
      <w:pPr>
        <w:spacing w:after="0" w:line="360" w:lineRule="auto"/>
        <w:jc w:val="both"/>
        <w:rPr>
          <w:rFonts w:cs="Arial"/>
          <w:sz w:val="24"/>
          <w:szCs w:val="24"/>
        </w:rPr>
      </w:pPr>
    </w:p>
    <w:p w14:paraId="107DADFB" w14:textId="2E05D7C2" w:rsidR="009E2699" w:rsidRDefault="009065E8" w:rsidP="009E2699">
      <w:pPr>
        <w:jc w:val="center"/>
        <w:rPr>
          <w:b/>
          <w:bCs/>
          <w:color w:val="000000" w:themeColor="text1"/>
        </w:rPr>
      </w:pPr>
      <w:r w:rsidRPr="009065E8">
        <w:rPr>
          <w:b/>
          <w:bCs/>
          <w:color w:val="000000" w:themeColor="text1"/>
        </w:rPr>
        <w:t xml:space="preserve">PI präsentiert </w:t>
      </w:r>
      <w:r>
        <w:rPr>
          <w:b/>
          <w:bCs/>
          <w:color w:val="000000" w:themeColor="text1"/>
        </w:rPr>
        <w:t>Digitalisierungsthemen</w:t>
      </w:r>
      <w:r w:rsidRPr="009065E8">
        <w:rPr>
          <w:b/>
          <w:bCs/>
          <w:color w:val="000000" w:themeColor="text1"/>
        </w:rPr>
        <w:t xml:space="preserve"> auf der SPS 202</w:t>
      </w:r>
      <w:r>
        <w:rPr>
          <w:b/>
          <w:bCs/>
          <w:color w:val="000000" w:themeColor="text1"/>
        </w:rPr>
        <w:t>2</w:t>
      </w:r>
    </w:p>
    <w:p w14:paraId="26FC4E0A" w14:textId="08E3A6D6" w:rsidR="00E1524C" w:rsidRPr="00144A49" w:rsidRDefault="00E1524C" w:rsidP="008E3F2E">
      <w:pPr>
        <w:pStyle w:val="berschrift1"/>
      </w:pPr>
    </w:p>
    <w:p w14:paraId="39BBDF2A" w14:textId="77CA0CFA" w:rsidR="009065E8" w:rsidRDefault="003A0765" w:rsidP="00AB5B3D">
      <w:pPr>
        <w:autoSpaceDE w:val="0"/>
        <w:autoSpaceDN w:val="0"/>
        <w:adjustRightInd w:val="0"/>
        <w:spacing w:after="0" w:line="360" w:lineRule="auto"/>
        <w:jc w:val="both"/>
      </w:pPr>
      <w:r w:rsidRPr="00AB5B3D">
        <w:rPr>
          <w:b/>
          <w:bCs/>
        </w:rPr>
        <w:t>Karlsruhe</w:t>
      </w:r>
      <w:r w:rsidR="008E3F2E" w:rsidRPr="00AB5B3D">
        <w:rPr>
          <w:b/>
          <w:bCs/>
        </w:rPr>
        <w:t xml:space="preserve">, </w:t>
      </w:r>
      <w:r w:rsidR="00AB5B3D" w:rsidRPr="00AB5B3D">
        <w:rPr>
          <w:b/>
          <w:bCs/>
        </w:rPr>
        <w:t>17</w:t>
      </w:r>
      <w:r w:rsidR="00AC24EF" w:rsidRPr="00AB5B3D">
        <w:rPr>
          <w:b/>
          <w:bCs/>
        </w:rPr>
        <w:t>.</w:t>
      </w:r>
      <w:r w:rsidR="00AB5B3D" w:rsidRPr="00AB5B3D">
        <w:rPr>
          <w:b/>
          <w:bCs/>
        </w:rPr>
        <w:t xml:space="preserve"> Oktober </w:t>
      </w:r>
      <w:r w:rsidR="00AC24EF" w:rsidRPr="00AB5B3D">
        <w:rPr>
          <w:b/>
          <w:bCs/>
        </w:rPr>
        <w:t>202</w:t>
      </w:r>
      <w:r w:rsidR="009065E8" w:rsidRPr="00AB5B3D">
        <w:rPr>
          <w:b/>
          <w:bCs/>
        </w:rPr>
        <w:t>2</w:t>
      </w:r>
      <w:r w:rsidRPr="00AB5B3D">
        <w:rPr>
          <w:b/>
          <w:bCs/>
        </w:rPr>
        <w:t>:</w:t>
      </w:r>
      <w:r w:rsidRPr="00144A49">
        <w:t xml:space="preserve"> </w:t>
      </w:r>
      <w:r w:rsidR="009065E8">
        <w:t>Die Experten der PI-Community freuen sich auf ein persönliches Wiedersehen mit ihren Kunden und Interessenten auf der SPS am 8. bis 10. November 2022 auf dem Stand 210 in Halle 5. Auf der Fläche von mehr als 260 m</w:t>
      </w:r>
      <w:r w:rsidR="005E0763">
        <w:t>²</w:t>
      </w:r>
      <w:r w:rsidR="009065E8">
        <w:t xml:space="preserve"> bietet der Gemeinschaftsstand von PROFIBUS</w:t>
      </w:r>
      <w:r w:rsidR="00AB5B3D">
        <w:t xml:space="preserve"> </w:t>
      </w:r>
      <w:r w:rsidR="009065E8">
        <w:t>&amp;</w:t>
      </w:r>
      <w:r w:rsidR="00AB5B3D">
        <w:t xml:space="preserve"> </w:t>
      </w:r>
      <w:r w:rsidR="009065E8">
        <w:t xml:space="preserve">PROFINET International (PI) mit zahlreichen Mitausstellern </w:t>
      </w:r>
      <w:r w:rsidR="00085278">
        <w:t xml:space="preserve">wieder </w:t>
      </w:r>
      <w:r w:rsidR="009065E8">
        <w:t xml:space="preserve">einige Neuerungen. </w:t>
      </w:r>
      <w:r w:rsidR="009065E8" w:rsidRPr="009065E8">
        <w:t>Die Digitalisierung treibt die Technologieentwicklung bei PI an.</w:t>
      </w:r>
      <w:r w:rsidR="009065E8">
        <w:t xml:space="preserve"> </w:t>
      </w:r>
      <w:r w:rsidR="00A351C9">
        <w:t>Die Anforderungen aus den unterschiedlichen Anwenderbranchen</w:t>
      </w:r>
      <w:r w:rsidR="00E859F7">
        <w:t xml:space="preserve"> geben dabei die Richtung für</w:t>
      </w:r>
      <w:r w:rsidR="009065E8">
        <w:t xml:space="preserve"> die technologischen Neu- und Weiterentwicklungen </w:t>
      </w:r>
      <w:r w:rsidR="001D2F5B">
        <w:t xml:space="preserve">auf den Feldern der industriellen Kommunikation und Datendurchgängigkeit </w:t>
      </w:r>
      <w:r w:rsidR="00936B96">
        <w:t>vor</w:t>
      </w:r>
      <w:r w:rsidR="009065E8">
        <w:t xml:space="preserve">. </w:t>
      </w:r>
    </w:p>
    <w:p w14:paraId="214D773C" w14:textId="77777777" w:rsidR="00AB5B3D" w:rsidRDefault="00AB5B3D" w:rsidP="00AB5B3D">
      <w:pPr>
        <w:autoSpaceDE w:val="0"/>
        <w:autoSpaceDN w:val="0"/>
        <w:adjustRightInd w:val="0"/>
        <w:spacing w:after="0" w:line="360" w:lineRule="auto"/>
        <w:jc w:val="both"/>
      </w:pPr>
    </w:p>
    <w:p w14:paraId="776D24B9" w14:textId="1D60D499" w:rsidR="009065E8" w:rsidRDefault="009065E8" w:rsidP="00AB5B3D">
      <w:pPr>
        <w:autoSpaceDE w:val="0"/>
        <w:autoSpaceDN w:val="0"/>
        <w:adjustRightInd w:val="0"/>
        <w:spacing w:after="0" w:line="360" w:lineRule="auto"/>
        <w:jc w:val="both"/>
      </w:pPr>
      <w:r>
        <w:t>Hierbei spielen TSN und OPC UA für PROFINET eine tragende Rolle. In diesem Zusammenhang werden integrierte moderne Security-Konzepte zum Muss für alle Automatisierungssysteme.  Messebesucher dürfen sich über Live-Demos und Präsentationen zu den Themen TSN, Security</w:t>
      </w:r>
      <w:r w:rsidR="00936B96">
        <w:t xml:space="preserve"> und</w:t>
      </w:r>
      <w:r w:rsidR="001843A6">
        <w:t xml:space="preserve"> </w:t>
      </w:r>
      <w:r>
        <w:t xml:space="preserve">PROFINET over OPC UA freuen. Darunter befindet sich in diesem Jahr ein besonderes Highlight. Die neue TSN-Demo bietet den Besuchern neben der neuen technischen </w:t>
      </w:r>
      <w:r w:rsidR="00936B96">
        <w:t xml:space="preserve">Umsetzung </w:t>
      </w:r>
      <w:r>
        <w:t xml:space="preserve">auch eine größere Produktvielfalt. </w:t>
      </w:r>
    </w:p>
    <w:p w14:paraId="4D7E21FA" w14:textId="77777777" w:rsidR="00AB5B3D" w:rsidRDefault="00AB5B3D" w:rsidP="00AB5B3D">
      <w:pPr>
        <w:autoSpaceDE w:val="0"/>
        <w:autoSpaceDN w:val="0"/>
        <w:adjustRightInd w:val="0"/>
        <w:spacing w:after="0" w:line="360" w:lineRule="auto"/>
        <w:jc w:val="both"/>
      </w:pPr>
    </w:p>
    <w:p w14:paraId="3669E080" w14:textId="4A092AF3" w:rsidR="009065E8" w:rsidRDefault="009065E8" w:rsidP="00AB5B3D">
      <w:pPr>
        <w:autoSpaceDE w:val="0"/>
        <w:autoSpaceDN w:val="0"/>
        <w:adjustRightInd w:val="0"/>
        <w:spacing w:after="0" w:line="360" w:lineRule="auto"/>
        <w:jc w:val="both"/>
      </w:pPr>
      <w:r>
        <w:t xml:space="preserve">Mit Ethernet-APL können Ethernet-basierte Kommunikationssysteme in der Prozessautomatisierung ohne Einschränkungen eingesetzt werden. Mit der Fertigstellung der Spezifikationen und Guidelines stehen für PROFINET over APL alle Tore für den Einsatz in diesen Branchen offen. Die Process Automation Live-Demo bietet einen Überblick über die am Markt verfügbaren Produkte im Bereich PROFINET für die Prozessautomatisierung. Neu hinzugekommen ist eine Reihe von PROFINET-Produkten mit einem Ethernet-APL Physical Layer. Besuchern bietet sich </w:t>
      </w:r>
      <w:r w:rsidR="001A6F0E">
        <w:t>hierbei</w:t>
      </w:r>
      <w:r>
        <w:t xml:space="preserve"> die Gelegenheit einer interaktiven Bedienung der auf PROFINET und PROFIBUS PA basierenden Anlagenstruktur. Zusätzlich wird die große Vielfalt der PI-Technologien am Beispiel zahlreicher unterschiedlicher </w:t>
      </w:r>
      <w:r>
        <w:lastRenderedPageBreak/>
        <w:t>Produkte an der Factory Automation-Wand gezeigt.</w:t>
      </w:r>
      <w:r w:rsidR="00AB5B3D" w:rsidRPr="00AB5B3D">
        <w:t xml:space="preserve"> </w:t>
      </w:r>
      <w:r w:rsidR="00AB5B3D">
        <w:t>Auch die Vorteile des PROFIdrive-Applikationsprofils in den jeweiligen Applikationsklassen werden durch eine Interoperabilitätsdemo präsentiert</w:t>
      </w:r>
      <w:r w:rsidR="005E0763">
        <w:t xml:space="preserve"> und </w:t>
      </w:r>
      <w:r>
        <w:t xml:space="preserve">IO-Link wartet wieder mit einer großen Anzahl von unterschiedlichen Produkten von zahlreichen Herstellern auf. </w:t>
      </w:r>
    </w:p>
    <w:p w14:paraId="0E9D971B" w14:textId="77777777" w:rsidR="00AB5B3D" w:rsidRPr="00AB5B3D" w:rsidRDefault="00AB5B3D" w:rsidP="00AB5B3D">
      <w:pPr>
        <w:autoSpaceDE w:val="0"/>
        <w:autoSpaceDN w:val="0"/>
        <w:adjustRightInd w:val="0"/>
        <w:spacing w:after="0" w:line="360" w:lineRule="auto"/>
        <w:jc w:val="both"/>
      </w:pPr>
    </w:p>
    <w:p w14:paraId="16D652D6" w14:textId="7DE65A49" w:rsidR="009065E8" w:rsidRDefault="009065E8" w:rsidP="00AB5B3D">
      <w:pPr>
        <w:autoSpaceDE w:val="0"/>
        <w:autoSpaceDN w:val="0"/>
        <w:adjustRightInd w:val="0"/>
        <w:spacing w:after="0" w:line="360" w:lineRule="auto"/>
        <w:jc w:val="both"/>
      </w:pPr>
      <w:r>
        <w:t>Das Thema funktionale Sicherheit wird mit einer PROFIsafe Live-Demo sowie</w:t>
      </w:r>
      <w:r w:rsidR="0094039A">
        <w:t xml:space="preserve"> </w:t>
      </w:r>
      <w:r>
        <w:t xml:space="preserve">einer OPC UA Safety Live-Demo dargestellt. IO-Link präsentiert auf der IO-Link Safety Wand FS-Master- und FS-Device Produkte wie auch Entwicklungshilfen und vorzertifizierte Stacks. Neu ist eine IO-Link Safety Live-Demo, mit der die Wirkungsweise </w:t>
      </w:r>
      <w:r w:rsidR="001843A6">
        <w:t>p</w:t>
      </w:r>
      <w:r>
        <w:t>raxisnah demonstriert wird.</w:t>
      </w:r>
    </w:p>
    <w:p w14:paraId="6608C7D9" w14:textId="77777777" w:rsidR="00AB5B3D" w:rsidRDefault="00AB5B3D" w:rsidP="00AB5B3D">
      <w:pPr>
        <w:autoSpaceDE w:val="0"/>
        <w:autoSpaceDN w:val="0"/>
        <w:adjustRightInd w:val="0"/>
        <w:spacing w:after="0" w:line="360" w:lineRule="auto"/>
        <w:jc w:val="both"/>
      </w:pPr>
    </w:p>
    <w:p w14:paraId="3734A865" w14:textId="09229EFB" w:rsidR="009065E8" w:rsidRDefault="009065E8" w:rsidP="00AB5B3D">
      <w:pPr>
        <w:autoSpaceDE w:val="0"/>
        <w:autoSpaceDN w:val="0"/>
        <w:adjustRightInd w:val="0"/>
        <w:spacing w:after="0" w:line="360" w:lineRule="auto"/>
        <w:jc w:val="both"/>
      </w:pPr>
      <w:r>
        <w:t xml:space="preserve">Als thematische Erweiterung zum Thema industrielle Kommunikation stellt PI dieses Jahr erstmalig </w:t>
      </w:r>
      <w:r w:rsidR="001D2F5B">
        <w:t xml:space="preserve">auf der SPS </w:t>
      </w:r>
      <w:r>
        <w:t>die neu ins Portfolio aufgenommene Ortungstechnologie omlox vor. Gemeinsam präsentieren die Community-Mitglieder die erste offene Ortungstechnologie auf Basis von Ultrawide-Band sowie eine Reihe von Use Cases. Darüber hinaus finden sich die ersten Informationen zur neulich in das Technologieportfolio von PI aufgenommene Technologie MTP, mit der komplexe Produktionssysteme modular aufgebaut und flexibel umkonfiguriert werden können.</w:t>
      </w:r>
    </w:p>
    <w:p w14:paraId="1039AB6C" w14:textId="77777777" w:rsidR="001843A6" w:rsidRDefault="001843A6" w:rsidP="00AB5B3D">
      <w:pPr>
        <w:autoSpaceDE w:val="0"/>
        <w:autoSpaceDN w:val="0"/>
        <w:adjustRightInd w:val="0"/>
        <w:spacing w:after="0" w:line="360" w:lineRule="auto"/>
        <w:jc w:val="both"/>
      </w:pPr>
    </w:p>
    <w:p w14:paraId="2D938479" w14:textId="050FAC15" w:rsidR="005E0763" w:rsidRDefault="009065E8" w:rsidP="00AB5B3D">
      <w:pPr>
        <w:autoSpaceDE w:val="0"/>
        <w:autoSpaceDN w:val="0"/>
        <w:adjustRightInd w:val="0"/>
        <w:spacing w:after="0" w:line="360" w:lineRule="auto"/>
        <w:jc w:val="both"/>
      </w:pPr>
      <w:r>
        <w:t xml:space="preserve">Weitere Informationen über den PI-Gemeinschaftsstand und die Aussteller sowie zum Erwerb von Besuchertickets finden Sie unter: </w:t>
      </w:r>
      <w:hyperlink r:id="rId7" w:history="1">
        <w:r w:rsidR="001843A6" w:rsidRPr="00C72E58">
          <w:rPr>
            <w:rStyle w:val="Hyperlink"/>
          </w:rPr>
          <w:t>https://www.profibus.com/sps</w:t>
        </w:r>
      </w:hyperlink>
    </w:p>
    <w:p w14:paraId="26D4B0F8" w14:textId="77777777" w:rsidR="001843A6" w:rsidRDefault="001843A6" w:rsidP="00AB5B3D">
      <w:pPr>
        <w:autoSpaceDE w:val="0"/>
        <w:autoSpaceDN w:val="0"/>
        <w:adjustRightInd w:val="0"/>
        <w:spacing w:after="0" w:line="360" w:lineRule="auto"/>
        <w:jc w:val="both"/>
      </w:pPr>
    </w:p>
    <w:p w14:paraId="52F2975B" w14:textId="1CB58FD4" w:rsidR="00863FBB" w:rsidRDefault="00FF7FBE" w:rsidP="005E0763">
      <w:pPr>
        <w:autoSpaceDE w:val="0"/>
        <w:autoSpaceDN w:val="0"/>
        <w:adjustRightInd w:val="0"/>
        <w:spacing w:after="0" w:line="360" w:lineRule="auto"/>
        <w:jc w:val="center"/>
      </w:pPr>
      <w:r w:rsidRPr="00E74C76">
        <w:t>***</w:t>
      </w:r>
    </w:p>
    <w:p w14:paraId="7C5B8138" w14:textId="33070C46" w:rsidR="005E0763" w:rsidRPr="00863FBB" w:rsidRDefault="001843A6" w:rsidP="005E0763">
      <w:pPr>
        <w:autoSpaceDE w:val="0"/>
        <w:autoSpaceDN w:val="0"/>
        <w:adjustRightInd w:val="0"/>
        <w:spacing w:after="0" w:line="360" w:lineRule="auto"/>
        <w:jc w:val="center"/>
      </w:pPr>
      <w:r>
        <w:br w:type="column"/>
      </w:r>
    </w:p>
    <w:p w14:paraId="466E636E" w14:textId="1CF7F5AC" w:rsidR="00102D90" w:rsidRPr="005E0763" w:rsidRDefault="00E208F5" w:rsidP="00FF7FBE">
      <w:pPr>
        <w:spacing w:line="360" w:lineRule="auto"/>
        <w:rPr>
          <w:bCs/>
        </w:rPr>
      </w:pPr>
      <w:r w:rsidRPr="005E0763">
        <w:rPr>
          <w:b/>
        </w:rPr>
        <w:t xml:space="preserve">Grafik: </w:t>
      </w:r>
      <w:r w:rsidR="005E0763" w:rsidRPr="005E0763">
        <w:rPr>
          <w:bCs/>
        </w:rPr>
        <w:t xml:space="preserve">Die Besucher können sich auf viele neue Demos auf dem </w:t>
      </w:r>
      <w:r w:rsidR="00731636" w:rsidRPr="005E0763">
        <w:rPr>
          <w:bCs/>
        </w:rPr>
        <w:t>PI-Gemeinschaftsstand auf der SPS</w:t>
      </w:r>
      <w:r w:rsidR="005E0763" w:rsidRPr="005E0763">
        <w:rPr>
          <w:bCs/>
        </w:rPr>
        <w:t xml:space="preserve"> freuen.</w:t>
      </w:r>
    </w:p>
    <w:p w14:paraId="6AEF88FD" w14:textId="6EB24DD7" w:rsidR="00102D90" w:rsidRDefault="00102D90" w:rsidP="00FF7FBE">
      <w:pPr>
        <w:spacing w:line="360" w:lineRule="auto"/>
        <w:rPr>
          <w:b/>
        </w:rPr>
      </w:pPr>
      <w:r>
        <w:rPr>
          <w:b/>
          <w:noProof/>
        </w:rPr>
        <w:drawing>
          <wp:inline distT="0" distB="0" distL="0" distR="0" wp14:anchorId="7D34F180" wp14:editId="08CFE162">
            <wp:extent cx="3762375" cy="2314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l="2743" r="-1253" b="9102"/>
                    <a:stretch/>
                  </pic:blipFill>
                  <pic:spPr bwMode="auto">
                    <a:xfrm>
                      <a:off x="0" y="0"/>
                      <a:ext cx="3764656" cy="2315979"/>
                    </a:xfrm>
                    <a:prstGeom prst="rect">
                      <a:avLst/>
                    </a:prstGeom>
                    <a:ln>
                      <a:noFill/>
                    </a:ln>
                    <a:extLst>
                      <a:ext uri="{53640926-AAD7-44D8-BBD7-CCE9431645EC}">
                        <a14:shadowObscured xmlns:a14="http://schemas.microsoft.com/office/drawing/2010/main"/>
                      </a:ext>
                    </a:extLst>
                  </pic:spPr>
                </pic:pic>
              </a:graphicData>
            </a:graphic>
          </wp:inline>
        </w:drawing>
      </w:r>
    </w:p>
    <w:p w14:paraId="1A3C648D" w14:textId="306EB67E"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19EA23D5" w14:textId="77777777" w:rsidR="00FF7FBE" w:rsidRDefault="00FF7FBE" w:rsidP="00FF7FBE">
      <w:pPr>
        <w:spacing w:after="0" w:line="360" w:lineRule="auto"/>
      </w:pPr>
      <w:r>
        <w:t>PI (PROFIBUS &amp; PROFINET International)</w:t>
      </w:r>
    </w:p>
    <w:p w14:paraId="466D551B" w14:textId="77777777" w:rsidR="00FF7FBE" w:rsidRPr="00663C04" w:rsidRDefault="00FF7FBE" w:rsidP="00FF7FBE">
      <w:pPr>
        <w:spacing w:after="0" w:line="360" w:lineRule="auto"/>
      </w:pPr>
      <w:r w:rsidRPr="00663C04">
        <w:t>PROFI</w:t>
      </w:r>
      <w:r>
        <w:t>BUS Nutzerorganisation e. V.</w:t>
      </w:r>
    </w:p>
    <w:p w14:paraId="6B66C585" w14:textId="77777777" w:rsidR="00FF7FBE" w:rsidRPr="00663C04" w:rsidRDefault="00FF7FBE" w:rsidP="00FF7FBE">
      <w:pPr>
        <w:spacing w:after="0" w:line="360" w:lineRule="auto"/>
      </w:pPr>
      <w:smartTag w:uri="urn:schemas-microsoft-com:office:smarttags" w:element="PersonName">
        <w:r w:rsidRPr="00663C04">
          <w:t>Barbara Weber</w:t>
        </w:r>
      </w:smartTag>
    </w:p>
    <w:p w14:paraId="60B481EA"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07E8DEEE"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0BBCF9AD" w14:textId="27F495BA" w:rsidR="00FF7FBE" w:rsidRPr="00757F85" w:rsidRDefault="00FF7FBE" w:rsidP="00FF7FBE">
      <w:pPr>
        <w:spacing w:after="0" w:line="360" w:lineRule="auto"/>
        <w:rPr>
          <w:lang w:val="en-US"/>
        </w:rPr>
      </w:pPr>
      <w:r w:rsidRPr="00757F85">
        <w:rPr>
          <w:lang w:val="en-US"/>
        </w:rPr>
        <w:t>Tel.: 07 21 /</w:t>
      </w:r>
      <w:r w:rsidR="00863FBB">
        <w:rPr>
          <w:lang w:val="en-US"/>
        </w:rPr>
        <w:t>986 197</w:t>
      </w:r>
      <w:r w:rsidRPr="00757F85">
        <w:rPr>
          <w:lang w:val="en-US"/>
        </w:rPr>
        <w:t xml:space="preserve"> - 49</w:t>
      </w:r>
    </w:p>
    <w:p w14:paraId="6BC31193" w14:textId="59AAD324" w:rsidR="00FF7FBE" w:rsidRPr="00863FBB" w:rsidRDefault="00FF7FBE" w:rsidP="00863FBB">
      <w:pPr>
        <w:spacing w:after="0" w:line="360" w:lineRule="auto"/>
        <w:rPr>
          <w:lang w:val="en-US"/>
        </w:rPr>
      </w:pPr>
      <w:r w:rsidRPr="00757F85">
        <w:rPr>
          <w:lang w:val="en-US"/>
        </w:rPr>
        <w:t xml:space="preserve">Fax: 07 21 / </w:t>
      </w:r>
      <w:r w:rsidR="00863FBB">
        <w:rPr>
          <w:lang w:val="en-US"/>
        </w:rPr>
        <w:t>986 197</w:t>
      </w:r>
      <w:r w:rsidR="00863FBB" w:rsidRPr="00757F85">
        <w:rPr>
          <w:lang w:val="en-US"/>
        </w:rPr>
        <w:t xml:space="preserve"> - 49</w:t>
      </w:r>
    </w:p>
    <w:p w14:paraId="3586294B" w14:textId="77777777" w:rsidR="00FF7FBE" w:rsidRPr="00757F85" w:rsidRDefault="00FF7FBE" w:rsidP="00FF7FBE">
      <w:pPr>
        <w:spacing w:after="0" w:line="360" w:lineRule="auto"/>
        <w:rPr>
          <w:lang w:val="en-US"/>
        </w:rPr>
      </w:pPr>
      <w:r w:rsidRPr="00757F85">
        <w:rPr>
          <w:lang w:val="en-US"/>
        </w:rPr>
        <w:t>Barbara.Weber@profibus.com</w:t>
      </w:r>
    </w:p>
    <w:p w14:paraId="76EAE381" w14:textId="77777777" w:rsidR="00FF7FBE" w:rsidRPr="00663C04" w:rsidRDefault="001843A6" w:rsidP="00FF7FBE">
      <w:pPr>
        <w:spacing w:after="0" w:line="360" w:lineRule="auto"/>
      </w:pPr>
      <w:hyperlink r:id="rId9" w:history="1">
        <w:r w:rsidR="00FF7FBE" w:rsidRPr="00663C04">
          <w:rPr>
            <w:rStyle w:val="Hyperlink"/>
          </w:rPr>
          <w:t>http://www.PROFIBUS.com</w:t>
        </w:r>
      </w:hyperlink>
    </w:p>
    <w:p w14:paraId="2C26D416" w14:textId="77777777" w:rsidR="00FF7FBE" w:rsidRPr="00663C04" w:rsidRDefault="00FF7FBE" w:rsidP="00FF7FBE">
      <w:pPr>
        <w:spacing w:after="0" w:line="360" w:lineRule="auto"/>
        <w:rPr>
          <w:rFonts w:ascii="Arial" w:hAnsi="Arial" w:cs="Arial"/>
        </w:rPr>
      </w:pPr>
      <w:r w:rsidRPr="00663C04">
        <w:br/>
        <w:t xml:space="preserve">Der Text dieser Pressemitteilung liegt unter </w:t>
      </w:r>
      <w:hyperlink r:id="rId10" w:history="1">
        <w:r w:rsidRPr="00663C04">
          <w:rPr>
            <w:rStyle w:val="Hyperlink"/>
          </w:rPr>
          <w:t>www.profibus.com</w:t>
        </w:r>
      </w:hyperlink>
      <w:r w:rsidRPr="00663C04">
        <w:t xml:space="preserve"> zum Download für Sie bereit.</w:t>
      </w:r>
    </w:p>
    <w:p w14:paraId="68A30C28" w14:textId="77777777" w:rsidR="00C05042" w:rsidRDefault="00C05042" w:rsidP="00305A31">
      <w:pPr>
        <w:spacing w:after="0" w:line="360" w:lineRule="auto"/>
        <w:jc w:val="both"/>
      </w:pPr>
    </w:p>
    <w:sectPr w:rsidR="00C05042" w:rsidSect="00F014B8">
      <w:headerReference w:type="default"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A8A9" w14:textId="77777777" w:rsidR="0054684A" w:rsidRDefault="0054684A" w:rsidP="00FF4B6C">
      <w:pPr>
        <w:spacing w:after="0" w:line="240" w:lineRule="auto"/>
      </w:pPr>
      <w:r>
        <w:separator/>
      </w:r>
    </w:p>
  </w:endnote>
  <w:endnote w:type="continuationSeparator" w:id="0">
    <w:p w14:paraId="094F7859" w14:textId="77777777" w:rsidR="0054684A" w:rsidRDefault="0054684A"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947F" w14:textId="77777777"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Pr="00F014B8">
      <w:rPr>
        <w:rFonts w:ascii="Arial" w:hAnsi="Arial" w:cs="Arial"/>
        <w:sz w:val="14"/>
        <w:szCs w:val="14"/>
      </w:rPr>
      <w:t>2</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Pr="00F014B8">
      <w:rPr>
        <w:rFonts w:ascii="Arial" w:hAnsi="Arial" w:cs="Arial"/>
        <w:sz w:val="14"/>
        <w:szCs w:val="14"/>
      </w:rPr>
      <w:t>3</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F06A"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2D08A8">
      <w:rPr>
        <w:rStyle w:val="Zeichenformat1"/>
        <w:rFonts w:ascii="Arial" w:hAnsi="Arial" w:cs="Arial"/>
        <w:b/>
        <w:caps/>
        <w:color w:val="5B5D6B"/>
        <w:sz w:val="13"/>
        <w:szCs w:val="13"/>
      </w:rPr>
      <w:t>Profibus</w:t>
    </w:r>
    <w:r w:rsidRPr="002D08A8">
      <w:rPr>
        <w:rStyle w:val="Zeichenformat1"/>
        <w:rFonts w:ascii="Arial" w:hAnsi="Arial" w:cs="Arial"/>
        <w:b/>
        <w:color w:val="5B5D6B"/>
        <w:sz w:val="13"/>
        <w:szCs w:val="13"/>
      </w:rPr>
      <w:t xml:space="preserve"> Nutzerorganisation e.V.</w:t>
    </w:r>
    <w:r w:rsidRPr="002D08A8">
      <w:rPr>
        <w:rStyle w:val="Zeichenformat1"/>
        <w:rFonts w:ascii="Arial" w:hAnsi="Arial" w:cs="Arial"/>
        <w:color w:val="5B5D6B"/>
        <w:sz w:val="13"/>
        <w:szCs w:val="13"/>
      </w:rPr>
      <w:t xml:space="preserve"> • Haid-und-Neu-Str. 7 • 76131 Karlsruhe • Tel.: +49 721 96 58 590 • Fax: +49 721 96 58 589 • E-Mail: </w:t>
    </w:r>
    <w:hyperlink r:id="rId1" w:history="1">
      <w:r w:rsidRPr="002D08A8">
        <w:rPr>
          <w:rStyle w:val="Hyperlink"/>
          <w:rFonts w:ascii="Arial" w:hAnsi="Arial" w:cs="Arial"/>
          <w:sz w:val="13"/>
          <w:szCs w:val="13"/>
        </w:rPr>
        <w:t>info@profibus.com</w:t>
      </w:r>
    </w:hyperlink>
  </w:p>
  <w:p w14:paraId="2503ECA6" w14:textId="5E3CA55D" w:rsidR="00F014B8" w:rsidRPr="00940F76" w:rsidRDefault="00F014B8" w:rsidP="00F014B8">
    <w:pPr>
      <w:pStyle w:val="Fuzeile"/>
      <w:spacing w:line="200" w:lineRule="atLeast"/>
      <w:ind w:left="-709" w:right="-711"/>
      <w:jc w:val="center"/>
      <w:rPr>
        <w:rFonts w:ascii="Arial" w:hAnsi="Arial" w:cs="Arial"/>
        <w:sz w:val="13"/>
        <w:szCs w:val="13"/>
      </w:rPr>
    </w:pPr>
    <w:r w:rsidRPr="002D08A8">
      <w:rPr>
        <w:rStyle w:val="Zeichenformat1"/>
        <w:rFonts w:ascii="Arial" w:hAnsi="Arial" w:cs="Arial"/>
        <w:b/>
        <w:color w:val="5B5D6B"/>
        <w:sz w:val="13"/>
        <w:szCs w:val="13"/>
      </w:rPr>
      <w:t>Vorstand:</w:t>
    </w:r>
    <w:r w:rsidRPr="002D08A8">
      <w:rPr>
        <w:rStyle w:val="Zeichenformat1"/>
        <w:rFonts w:ascii="Arial" w:hAnsi="Arial" w:cs="Arial"/>
        <w:color w:val="5B5D6B"/>
        <w:sz w:val="13"/>
        <w:szCs w:val="13"/>
      </w:rPr>
      <w:t xml:space="preserve"> Karsten Schneider (Vorsitzender) • Prof. Dr. Frithjof Klasen • </w:t>
    </w:r>
    <w:r>
      <w:rPr>
        <w:rStyle w:val="Zeichenformat1"/>
        <w:rFonts w:ascii="Arial" w:hAnsi="Arial" w:cs="Arial"/>
        <w:color w:val="5B5D6B"/>
        <w:sz w:val="13"/>
        <w:szCs w:val="13"/>
      </w:rPr>
      <w:t>Frank Moritz</w:t>
    </w:r>
    <w:r w:rsidRPr="002D08A8">
      <w:rPr>
        <w:rStyle w:val="Zeichenformat1"/>
        <w:rFonts w:ascii="Arial" w:hAnsi="Arial" w:cs="Arial"/>
        <w:color w:val="5B5D6B"/>
        <w:sz w:val="13"/>
        <w:szCs w:val="13"/>
      </w:rPr>
      <w:t xml:space="preserve"> • </w:t>
    </w:r>
    <w:r w:rsidRPr="002D08A8">
      <w:rPr>
        <w:rStyle w:val="Zeichenformat1"/>
        <w:rFonts w:ascii="Arial" w:hAnsi="Arial" w:cs="Arial"/>
        <w:b/>
        <w:color w:val="5B5D6B"/>
        <w:sz w:val="13"/>
        <w:szCs w:val="13"/>
      </w:rPr>
      <w:t>Amtsgericht Mannheim</w:t>
    </w:r>
    <w:r w:rsidRPr="002D08A8">
      <w:rPr>
        <w:rStyle w:val="Zeichenformat1"/>
        <w:rFonts w:ascii="Arial" w:hAnsi="Arial" w:cs="Arial"/>
        <w:color w:val="5B5D6B"/>
        <w:sz w:val="13"/>
        <w:szCs w:val="13"/>
      </w:rPr>
      <w:t xml:space="preserve"> • Register-Nr.: VR 102541</w:t>
    </w:r>
  </w:p>
  <w:p w14:paraId="229A637D"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2C13" w14:textId="77777777" w:rsidR="0054684A" w:rsidRDefault="0054684A" w:rsidP="00FF4B6C">
      <w:pPr>
        <w:spacing w:after="0" w:line="240" w:lineRule="auto"/>
      </w:pPr>
      <w:r>
        <w:separator/>
      </w:r>
    </w:p>
  </w:footnote>
  <w:footnote w:type="continuationSeparator" w:id="0">
    <w:p w14:paraId="3186F195" w14:textId="77777777" w:rsidR="0054684A" w:rsidRDefault="0054684A"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ED6B"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rPr>
      <w:drawing>
        <wp:anchor distT="0" distB="0" distL="114300" distR="114300" simplePos="0" relativeHeight="251657216" behindDoc="0" locked="0" layoutInCell="1" allowOverlap="1" wp14:anchorId="16C36FD6" wp14:editId="62A62B06">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0A9" w14:textId="77777777" w:rsidR="001D1734" w:rsidRDefault="007672AF">
    <w:pPr>
      <w:pStyle w:val="Kopfzeile"/>
    </w:pPr>
    <w:r>
      <w:rPr>
        <w:noProof/>
      </w:rPr>
      <w:drawing>
        <wp:anchor distT="0" distB="0" distL="114300" distR="114300" simplePos="0" relativeHeight="251658240" behindDoc="0" locked="0" layoutInCell="1" allowOverlap="1" wp14:anchorId="1BCD6D8F" wp14:editId="32F0BB66">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6pt;height:4.45pt;visibility:visible" o:bullet="t">
        <v:imagedata r:id="rId1" o:title="letter"/>
      </v:shape>
    </w:pict>
  </w:numPicBullet>
  <w:numPicBullet w:numPicBulletId="1">
    <w:pict>
      <v:shape id="_x0000_i1027" type="#_x0000_t75" alt="phone.jpg" style="width:10.75pt;height:7.6pt;visibility:visible" o:bullet="t">
        <v:imagedata r:id="rId2" o:title="phone"/>
      </v:shape>
    </w:pict>
  </w:numPicBullet>
  <w:numPicBullet w:numPicBulletId="2">
    <w:pict>
      <v:shape id="_x0000_i1028" type="#_x0000_t75" style="width:10.75pt;height:7.6pt" o:bullet="t">
        <v:imagedata r:id="rId3" o:title="Brief_Phone"/>
      </v:shape>
    </w:pict>
  </w:numPicBullet>
  <w:numPicBullet w:numPicBulletId="3">
    <w:pict>
      <v:shape id="_x0000_i1029" type="#_x0000_t75" style="width:10.75pt;height:11.2pt" o:bullet="t">
        <v:imagedata r:id="rId4" o:title="art98BC"/>
      </v:shape>
    </w:pict>
  </w:numPicBullet>
  <w:numPicBullet w:numPicBulletId="4">
    <w:pict>
      <v:shape id="_x0000_i1030" type="#_x0000_t75" style="width:208.4pt;height:252.6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2130396087">
    <w:abstractNumId w:val="0"/>
  </w:num>
  <w:num w:numId="2" w16cid:durableId="1481771442">
    <w:abstractNumId w:val="1"/>
  </w:num>
  <w:num w:numId="3" w16cid:durableId="583028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85"/>
    <w:rsid w:val="000102F8"/>
    <w:rsid w:val="000328F4"/>
    <w:rsid w:val="00053294"/>
    <w:rsid w:val="0005478C"/>
    <w:rsid w:val="000603F6"/>
    <w:rsid w:val="00070E3A"/>
    <w:rsid w:val="00085278"/>
    <w:rsid w:val="000920E3"/>
    <w:rsid w:val="00092C0B"/>
    <w:rsid w:val="000957A5"/>
    <w:rsid w:val="000A2CBC"/>
    <w:rsid w:val="000C7B06"/>
    <w:rsid w:val="000D2EEA"/>
    <w:rsid w:val="000E07A6"/>
    <w:rsid w:val="000E273D"/>
    <w:rsid w:val="000E314F"/>
    <w:rsid w:val="000F0376"/>
    <w:rsid w:val="000F67D4"/>
    <w:rsid w:val="00102B0B"/>
    <w:rsid w:val="00102D90"/>
    <w:rsid w:val="00112C61"/>
    <w:rsid w:val="00135790"/>
    <w:rsid w:val="00144A49"/>
    <w:rsid w:val="001616AB"/>
    <w:rsid w:val="001629AA"/>
    <w:rsid w:val="00163D74"/>
    <w:rsid w:val="001656CA"/>
    <w:rsid w:val="001773AB"/>
    <w:rsid w:val="001826A0"/>
    <w:rsid w:val="001843A6"/>
    <w:rsid w:val="0018742B"/>
    <w:rsid w:val="001A13D0"/>
    <w:rsid w:val="001A6F0E"/>
    <w:rsid w:val="001B3312"/>
    <w:rsid w:val="001B510D"/>
    <w:rsid w:val="001C72B2"/>
    <w:rsid w:val="001D1734"/>
    <w:rsid w:val="001D2F5B"/>
    <w:rsid w:val="001D58B8"/>
    <w:rsid w:val="001E1D82"/>
    <w:rsid w:val="00201BBB"/>
    <w:rsid w:val="00211020"/>
    <w:rsid w:val="00222DA3"/>
    <w:rsid w:val="00253D8A"/>
    <w:rsid w:val="00255BD0"/>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5000"/>
    <w:rsid w:val="0033610A"/>
    <w:rsid w:val="003376F6"/>
    <w:rsid w:val="0034753F"/>
    <w:rsid w:val="003512F0"/>
    <w:rsid w:val="00354AFC"/>
    <w:rsid w:val="00385D50"/>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4684A"/>
    <w:rsid w:val="00594AA3"/>
    <w:rsid w:val="005A2251"/>
    <w:rsid w:val="005A2818"/>
    <w:rsid w:val="005C2AA9"/>
    <w:rsid w:val="005D101A"/>
    <w:rsid w:val="005D23A1"/>
    <w:rsid w:val="005E0763"/>
    <w:rsid w:val="0060348F"/>
    <w:rsid w:val="00606B28"/>
    <w:rsid w:val="00617D44"/>
    <w:rsid w:val="00683856"/>
    <w:rsid w:val="006960BD"/>
    <w:rsid w:val="006A36B1"/>
    <w:rsid w:val="006C1432"/>
    <w:rsid w:val="006C6D43"/>
    <w:rsid w:val="006C7487"/>
    <w:rsid w:val="006F5CD5"/>
    <w:rsid w:val="00702AF5"/>
    <w:rsid w:val="00705188"/>
    <w:rsid w:val="00713942"/>
    <w:rsid w:val="007139D0"/>
    <w:rsid w:val="00714A48"/>
    <w:rsid w:val="007158BA"/>
    <w:rsid w:val="00731636"/>
    <w:rsid w:val="0074379C"/>
    <w:rsid w:val="00744F36"/>
    <w:rsid w:val="00745B63"/>
    <w:rsid w:val="00756AE9"/>
    <w:rsid w:val="00757F85"/>
    <w:rsid w:val="0076096C"/>
    <w:rsid w:val="00762117"/>
    <w:rsid w:val="007647D1"/>
    <w:rsid w:val="007672AF"/>
    <w:rsid w:val="00780210"/>
    <w:rsid w:val="007B0070"/>
    <w:rsid w:val="007D60C8"/>
    <w:rsid w:val="007E226F"/>
    <w:rsid w:val="007E7FD6"/>
    <w:rsid w:val="007F032B"/>
    <w:rsid w:val="007F12D7"/>
    <w:rsid w:val="007F3D30"/>
    <w:rsid w:val="007F6A83"/>
    <w:rsid w:val="008132DC"/>
    <w:rsid w:val="008231E8"/>
    <w:rsid w:val="008259B0"/>
    <w:rsid w:val="00834505"/>
    <w:rsid w:val="0084592B"/>
    <w:rsid w:val="008554C9"/>
    <w:rsid w:val="00863FBB"/>
    <w:rsid w:val="0087562A"/>
    <w:rsid w:val="00881262"/>
    <w:rsid w:val="00886053"/>
    <w:rsid w:val="008A4BC0"/>
    <w:rsid w:val="008B5836"/>
    <w:rsid w:val="008B71F7"/>
    <w:rsid w:val="008C3E10"/>
    <w:rsid w:val="008D04CA"/>
    <w:rsid w:val="008D6BD7"/>
    <w:rsid w:val="008E3F2E"/>
    <w:rsid w:val="008E5EFE"/>
    <w:rsid w:val="008F0D8D"/>
    <w:rsid w:val="009003C9"/>
    <w:rsid w:val="009021C3"/>
    <w:rsid w:val="009065E8"/>
    <w:rsid w:val="00930A35"/>
    <w:rsid w:val="00932302"/>
    <w:rsid w:val="00936B96"/>
    <w:rsid w:val="0094039A"/>
    <w:rsid w:val="00940F76"/>
    <w:rsid w:val="00942F6B"/>
    <w:rsid w:val="00967FD2"/>
    <w:rsid w:val="009716B1"/>
    <w:rsid w:val="009751F6"/>
    <w:rsid w:val="009758EA"/>
    <w:rsid w:val="009B60E8"/>
    <w:rsid w:val="009D1E47"/>
    <w:rsid w:val="009E2699"/>
    <w:rsid w:val="009F20F4"/>
    <w:rsid w:val="00A03E8E"/>
    <w:rsid w:val="00A351C9"/>
    <w:rsid w:val="00A81093"/>
    <w:rsid w:val="00A90CF7"/>
    <w:rsid w:val="00A91CCD"/>
    <w:rsid w:val="00A92B8E"/>
    <w:rsid w:val="00AA3DB3"/>
    <w:rsid w:val="00AB3562"/>
    <w:rsid w:val="00AB5B3D"/>
    <w:rsid w:val="00AC24EF"/>
    <w:rsid w:val="00AD3FCE"/>
    <w:rsid w:val="00AE4C5A"/>
    <w:rsid w:val="00B027C5"/>
    <w:rsid w:val="00B0730C"/>
    <w:rsid w:val="00B1347E"/>
    <w:rsid w:val="00B44A93"/>
    <w:rsid w:val="00B50777"/>
    <w:rsid w:val="00B60FCA"/>
    <w:rsid w:val="00B90F08"/>
    <w:rsid w:val="00B96825"/>
    <w:rsid w:val="00BA2EA5"/>
    <w:rsid w:val="00BE620E"/>
    <w:rsid w:val="00C05042"/>
    <w:rsid w:val="00C23076"/>
    <w:rsid w:val="00C50631"/>
    <w:rsid w:val="00C52090"/>
    <w:rsid w:val="00CC3CBA"/>
    <w:rsid w:val="00CE21C7"/>
    <w:rsid w:val="00CF2E1A"/>
    <w:rsid w:val="00D049D4"/>
    <w:rsid w:val="00D059E1"/>
    <w:rsid w:val="00D15CC2"/>
    <w:rsid w:val="00D27849"/>
    <w:rsid w:val="00D278FD"/>
    <w:rsid w:val="00D729CD"/>
    <w:rsid w:val="00D74DA5"/>
    <w:rsid w:val="00D8403E"/>
    <w:rsid w:val="00D86851"/>
    <w:rsid w:val="00DA5AFB"/>
    <w:rsid w:val="00DB267E"/>
    <w:rsid w:val="00DB53C1"/>
    <w:rsid w:val="00DC0A44"/>
    <w:rsid w:val="00E06808"/>
    <w:rsid w:val="00E0759A"/>
    <w:rsid w:val="00E1524C"/>
    <w:rsid w:val="00E15935"/>
    <w:rsid w:val="00E208F5"/>
    <w:rsid w:val="00E47374"/>
    <w:rsid w:val="00E50E09"/>
    <w:rsid w:val="00E52794"/>
    <w:rsid w:val="00E56DD8"/>
    <w:rsid w:val="00E63437"/>
    <w:rsid w:val="00E737EF"/>
    <w:rsid w:val="00E747CC"/>
    <w:rsid w:val="00E859F7"/>
    <w:rsid w:val="00E91FD1"/>
    <w:rsid w:val="00E9394E"/>
    <w:rsid w:val="00E95352"/>
    <w:rsid w:val="00E965F7"/>
    <w:rsid w:val="00EA1EBC"/>
    <w:rsid w:val="00EC0374"/>
    <w:rsid w:val="00EC1EB3"/>
    <w:rsid w:val="00EE30F0"/>
    <w:rsid w:val="00F014B8"/>
    <w:rsid w:val="00F01C35"/>
    <w:rsid w:val="00F069B1"/>
    <w:rsid w:val="00F1031E"/>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3"/>
    <o:shapelayout v:ext="edit">
      <o:idmap v:ext="edit" data="2"/>
    </o:shapelayout>
  </w:shapeDefaults>
  <w:decimalSymbol w:val=","/>
  <w:listSeparator w:val=";"/>
  <w14:docId w14:val="605FC608"/>
  <w15:chartTrackingRefBased/>
  <w15:docId w15:val="{9E3FFE13-95B9-4876-AE52-EED376F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Fett">
    <w:name w:val="Strong"/>
    <w:basedOn w:val="Absatz-Standardschriftart"/>
    <w:uiPriority w:val="22"/>
    <w:qFormat/>
    <w:rsid w:val="009E2699"/>
    <w:rPr>
      <w:b/>
      <w:bCs/>
    </w:rPr>
  </w:style>
  <w:style w:type="paragraph" w:styleId="berarbeitung">
    <w:name w:val="Revision"/>
    <w:hidden/>
    <w:uiPriority w:val="99"/>
    <w:semiHidden/>
    <w:rsid w:val="00085278"/>
    <w:rPr>
      <w:sz w:val="22"/>
      <w:szCs w:val="22"/>
      <w:lang w:eastAsia="en-US"/>
    </w:rPr>
  </w:style>
  <w:style w:type="character" w:styleId="NichtaufgelsteErwhnung">
    <w:name w:val="Unresolved Mention"/>
    <w:basedOn w:val="Absatz-Standardschriftart"/>
    <w:uiPriority w:val="99"/>
    <w:semiHidden/>
    <w:unhideWhenUsed/>
    <w:rsid w:val="0018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283609688">
      <w:bodyDiv w:val="1"/>
      <w:marLeft w:val="0"/>
      <w:marRight w:val="0"/>
      <w:marTop w:val="0"/>
      <w:marBottom w:val="0"/>
      <w:divBdr>
        <w:top w:val="none" w:sz="0" w:space="0" w:color="auto"/>
        <w:left w:val="none" w:sz="0" w:space="0" w:color="auto"/>
        <w:bottom w:val="none" w:sz="0" w:space="0" w:color="auto"/>
        <w:right w:val="none" w:sz="0" w:space="0" w:color="auto"/>
      </w:divBdr>
    </w:div>
    <w:div w:id="1484270782">
      <w:bodyDiv w:val="1"/>
      <w:marLeft w:val="0"/>
      <w:marRight w:val="0"/>
      <w:marTop w:val="0"/>
      <w:marBottom w:val="0"/>
      <w:divBdr>
        <w:top w:val="none" w:sz="0" w:space="0" w:color="auto"/>
        <w:left w:val="none" w:sz="0" w:space="0" w:color="auto"/>
        <w:bottom w:val="none" w:sz="0" w:space="0" w:color="auto"/>
        <w:right w:val="none" w:sz="0" w:space="0" w:color="auto"/>
      </w:divBdr>
    </w:div>
    <w:div w:id="1545945293">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rofibus.com/sp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537</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3914</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3</cp:revision>
  <cp:lastPrinted>2022-10-17T10:48:00Z</cp:lastPrinted>
  <dcterms:created xsi:type="dcterms:W3CDTF">2022-10-17T10:47:00Z</dcterms:created>
  <dcterms:modified xsi:type="dcterms:W3CDTF">2022-10-17T10:54:00Z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2022-10-12T06:43:19Z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573b17dd-b1cf-4834-b258-b9e34c04750f</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