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F33B" w14:textId="77777777" w:rsidR="00573D2E" w:rsidRDefault="00573D2E">
      <w:pPr>
        <w:pStyle w:val="Lauftext"/>
        <w:jc w:val="left"/>
        <w:rPr>
          <w:rFonts w:ascii="Arial" w:hAnsi="Arial" w:cs="Arial"/>
        </w:rPr>
      </w:pPr>
    </w:p>
    <w:p w14:paraId="0D34F0A2" w14:textId="77777777" w:rsidR="00573D2E" w:rsidRDefault="00073409">
      <w:pPr>
        <w:pStyle w:val="Lauftext"/>
        <w:jc w:val="left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1" locked="1" layoutInCell="1" allowOverlap="1" wp14:anchorId="0981E103" wp14:editId="56A1E25E">
                <wp:simplePos x="0" y="0"/>
                <wp:positionH relativeFrom="page">
                  <wp:posOffset>5213350</wp:posOffset>
                </wp:positionH>
                <wp:positionV relativeFrom="page">
                  <wp:posOffset>1883410</wp:posOffset>
                </wp:positionV>
                <wp:extent cx="1717040" cy="1137285"/>
                <wp:effectExtent l="3175" t="0" r="3810" b="0"/>
                <wp:wrapTight wrapText="bothSides">
                  <wp:wrapPolygon edited="0">
                    <wp:start x="0" y="0"/>
                    <wp:lineTo x="0" y="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040" cy="1137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6A9BCC" w14:textId="77777777" w:rsidR="00DD2C66" w:rsidRDefault="00DD2C66">
                            <w:pPr>
                              <w:pStyle w:val="Lauftext"/>
                              <w:widowControl w:val="0"/>
                              <w:spacing w:line="200" w:lineRule="atLeast"/>
                              <w:jc w:val="left"/>
                              <w:rPr>
                                <w:rFonts w:ascii="Myriad Pro" w:hAnsi="Myriad Pro" w:cs="Arial"/>
                                <w:color w:val="525765"/>
                                <w:sz w:val="16"/>
                                <w:szCs w:val="16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81E103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10.5pt;margin-top:148.3pt;width:135.2pt;height:89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" filled="f" stroked="f">
                <v:textbox inset="0,0,0,0">
                  <w:txbxContent>
                    <w:p w14:paraId="6B6A9BCC" w14:textId="77777777" w:rsidR="00DD2C66" w:rsidRDefault="00DD2C66">
                      <w:pPr>
                        <w:pStyle w:val="Lauftext"/>
                        <w:widowControl w:val="0"/>
                        <w:spacing w:line="200" w:lineRule="atLeast"/>
                        <w:jc w:val="left"/>
                        <w:rPr>
                          <w:rFonts w:ascii="Myriad Pro" w:hAnsi="Myriad Pro" w:cs="Arial"/>
                          <w:color w:val="525765"/>
                          <w:sz w:val="16"/>
                          <w:szCs w:val="16"/>
                          <w:lang w:val="pt-BR"/>
                        </w:rPr>
                      </w:pPr>
                    </w:p>
                  </w:txbxContent>
                </v:textbox>
                <w10:wrap type="tight" anchorx="page" anchory="page"/>
                <w10:anchorlock/>
              </v:shape>
            </w:pict>
          </mc:Fallback>
        </mc:AlternateContent>
      </w:r>
    </w:p>
    <w:p w14:paraId="4300344B" w14:textId="77777777" w:rsidR="00573D2E" w:rsidRDefault="00573D2E">
      <w:pPr>
        <w:pStyle w:val="Lauftext"/>
        <w:jc w:val="left"/>
        <w:rPr>
          <w:rFonts w:ascii="Arial" w:hAnsi="Arial" w:cs="Arial"/>
        </w:rPr>
      </w:pPr>
    </w:p>
    <w:p w14:paraId="79E2F8FC" w14:textId="77777777"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14:paraId="1376D04A" w14:textId="77777777" w:rsidR="00573D2E" w:rsidRDefault="00573D2E">
      <w:pPr>
        <w:pStyle w:val="Lauftext"/>
        <w:jc w:val="left"/>
        <w:rPr>
          <w:rFonts w:ascii="Myriad Pro" w:hAnsi="Myriad Pro" w:cs="Arial"/>
          <w:sz w:val="16"/>
        </w:rPr>
      </w:pPr>
    </w:p>
    <w:p w14:paraId="50215A5C" w14:textId="77777777" w:rsidR="00573D2E" w:rsidRDefault="00073409">
      <w:pPr>
        <w:pStyle w:val="Lauftext"/>
        <w:jc w:val="center"/>
        <w:rPr>
          <w:rFonts w:ascii="Myriad Pro" w:hAnsi="Myriad Pro" w:cs="Arial"/>
          <w:b/>
          <w:color w:val="auto"/>
          <w:sz w:val="22"/>
          <w:szCs w:val="22"/>
        </w:rPr>
      </w:pPr>
      <w:r>
        <w:rPr>
          <w:rFonts w:ascii="Myriad Pro" w:hAnsi="Myriad Pro" w:cs="Arial"/>
          <w:b/>
          <w:color w:val="auto"/>
          <w:sz w:val="22"/>
          <w:szCs w:val="22"/>
        </w:rPr>
        <w:t>P R E S S E M I T T E I L U N G</w:t>
      </w:r>
    </w:p>
    <w:p w14:paraId="2A944D18" w14:textId="77777777" w:rsidR="00D92772" w:rsidRDefault="00D92772" w:rsidP="003E218C"/>
    <w:p w14:paraId="6D75D87E" w14:textId="548F9704" w:rsidR="000E06AF" w:rsidRPr="000E06AF" w:rsidRDefault="00311639" w:rsidP="000E06AF">
      <w:pPr>
        <w:spacing w:after="0" w:line="360" w:lineRule="auto"/>
        <w:jc w:val="center"/>
        <w:rPr>
          <w:b/>
          <w:bCs/>
        </w:rPr>
      </w:pPr>
      <w:r>
        <w:rPr>
          <w:b/>
          <w:bCs/>
        </w:rPr>
        <w:t xml:space="preserve">PROFIsafe goes Ethernet-APL – gemeinsames Netzwerk für </w:t>
      </w:r>
      <w:r w:rsidR="00F748CD">
        <w:rPr>
          <w:b/>
          <w:bCs/>
        </w:rPr>
        <w:br/>
      </w:r>
      <w:r>
        <w:rPr>
          <w:b/>
          <w:bCs/>
        </w:rPr>
        <w:t>Non-Safety und Safety-Anwendungen</w:t>
      </w:r>
    </w:p>
    <w:p w14:paraId="3F3FDF66" w14:textId="37DC3A73" w:rsidR="00D92772" w:rsidRDefault="00D92772" w:rsidP="004967DA">
      <w:pPr>
        <w:spacing w:after="0" w:line="360" w:lineRule="auto"/>
      </w:pPr>
    </w:p>
    <w:p w14:paraId="16BB1F87" w14:textId="77777777" w:rsidR="005F1F17" w:rsidRDefault="005F1F17" w:rsidP="004967DA">
      <w:pPr>
        <w:spacing w:after="0" w:line="360" w:lineRule="auto"/>
      </w:pPr>
    </w:p>
    <w:p w14:paraId="07C90407" w14:textId="78B8AB1C" w:rsidR="00311639" w:rsidRDefault="000E06AF" w:rsidP="004967DA">
      <w:pPr>
        <w:spacing w:after="0" w:line="360" w:lineRule="auto"/>
        <w:jc w:val="both"/>
      </w:pPr>
      <w:r w:rsidRPr="00311639">
        <w:rPr>
          <w:rFonts w:eastAsia="Calibri"/>
          <w:b/>
        </w:rPr>
        <w:t>Karlsruhe</w:t>
      </w:r>
      <w:r w:rsidR="00D92772" w:rsidRPr="00311639">
        <w:rPr>
          <w:rFonts w:eastAsia="Calibri"/>
          <w:b/>
        </w:rPr>
        <w:t xml:space="preserve">, </w:t>
      </w:r>
      <w:r w:rsidR="00B9758B">
        <w:rPr>
          <w:rFonts w:eastAsia="Calibri"/>
          <w:b/>
        </w:rPr>
        <w:t>22</w:t>
      </w:r>
      <w:r w:rsidR="00D92772" w:rsidRPr="00311639">
        <w:rPr>
          <w:rFonts w:eastAsia="Calibri"/>
          <w:b/>
        </w:rPr>
        <w:t xml:space="preserve">. </w:t>
      </w:r>
      <w:r w:rsidR="00311639" w:rsidRPr="00311639">
        <w:rPr>
          <w:rFonts w:eastAsia="Calibri"/>
          <w:b/>
        </w:rPr>
        <w:t>August</w:t>
      </w:r>
      <w:r w:rsidR="00D92772" w:rsidRPr="00311639">
        <w:rPr>
          <w:rFonts w:eastAsia="Calibri"/>
          <w:b/>
        </w:rPr>
        <w:t xml:space="preserve"> 20</w:t>
      </w:r>
      <w:r w:rsidRPr="00311639">
        <w:rPr>
          <w:rFonts w:eastAsia="Calibri"/>
          <w:b/>
        </w:rPr>
        <w:t>2</w:t>
      </w:r>
      <w:r w:rsidR="00371EC2" w:rsidRPr="00311639">
        <w:rPr>
          <w:rFonts w:eastAsia="Calibri"/>
          <w:b/>
        </w:rPr>
        <w:t>2</w:t>
      </w:r>
      <w:r w:rsidR="00641DBD" w:rsidRPr="00311639">
        <w:rPr>
          <w:rFonts w:eastAsia="Calibri"/>
          <w:b/>
        </w:rPr>
        <w:t>:</w:t>
      </w:r>
      <w:r w:rsidR="00641DBD">
        <w:rPr>
          <w:rFonts w:eastAsia="Calibri"/>
          <w:b/>
        </w:rPr>
        <w:t xml:space="preserve"> </w:t>
      </w:r>
      <w:r w:rsidR="00311639" w:rsidRPr="00311639">
        <w:t xml:space="preserve">Die chemische Industrie betreibt seit Jahrzehnten einen extrem hohen Aufwand, um Sicherheit für Mensch und Umwelt zu garantieren. </w:t>
      </w:r>
      <w:r w:rsidR="006039C5">
        <w:t xml:space="preserve">Die </w:t>
      </w:r>
      <w:r w:rsidR="00311639" w:rsidRPr="00311639">
        <w:t>Infrastruktur</w:t>
      </w:r>
      <w:r w:rsidR="00695BE4">
        <w:t>en</w:t>
      </w:r>
      <w:r w:rsidR="00311639" w:rsidRPr="00311639">
        <w:t xml:space="preserve"> für die Prozess-</w:t>
      </w:r>
      <w:r w:rsidR="00B9758B">
        <w:t> </w:t>
      </w:r>
      <w:r w:rsidR="00311639" w:rsidRPr="00311639">
        <w:t>/Betriebsführung und d</w:t>
      </w:r>
      <w:r w:rsidR="00B9758B">
        <w:t>i</w:t>
      </w:r>
      <w:r w:rsidR="00311639" w:rsidRPr="00311639">
        <w:t xml:space="preserve">e Safety-Anwendungen </w:t>
      </w:r>
      <w:r w:rsidR="006039C5">
        <w:t>werden strikt</w:t>
      </w:r>
      <w:r w:rsidR="00311639" w:rsidRPr="00311639">
        <w:t xml:space="preserve"> </w:t>
      </w:r>
      <w:r w:rsidR="003A6090" w:rsidRPr="00311639">
        <w:t>getrennt</w:t>
      </w:r>
      <w:r w:rsidR="003A6090">
        <w:t xml:space="preserve">. </w:t>
      </w:r>
      <w:r w:rsidR="006039C5">
        <w:t xml:space="preserve">Technologisch waren diese beiden Welten ebenfalls unterschiedlich, da für Safety nur 4-20mA zur Verfügung stand. </w:t>
      </w:r>
      <w:r w:rsidR="003A6090">
        <w:t xml:space="preserve">Mit </w:t>
      </w:r>
      <w:r w:rsidR="007425E1">
        <w:t>der Kombination aus</w:t>
      </w:r>
      <w:r w:rsidR="003A6090">
        <w:t xml:space="preserve"> Ethernet-APL</w:t>
      </w:r>
      <w:r w:rsidR="007425E1">
        <w:t xml:space="preserve"> und PROFIsafe</w:t>
      </w:r>
      <w:r w:rsidR="003A6090">
        <w:t xml:space="preserve"> </w:t>
      </w:r>
      <w:r w:rsidR="004A01A6">
        <w:t>stellt sich PROFIBUS</w:t>
      </w:r>
      <w:r w:rsidR="004118C8">
        <w:t xml:space="preserve"> </w:t>
      </w:r>
      <w:r w:rsidR="004A01A6">
        <w:t>&amp;</w:t>
      </w:r>
      <w:r w:rsidR="004118C8">
        <w:t xml:space="preserve"> </w:t>
      </w:r>
      <w:r w:rsidR="004A01A6">
        <w:t>PROFINET International (PI)</w:t>
      </w:r>
      <w:r w:rsidR="00695BE4">
        <w:t xml:space="preserve"> der Herausforderung</w:t>
      </w:r>
      <w:r w:rsidR="004967DA">
        <w:t xml:space="preserve">, diese beiden Anwendungen </w:t>
      </w:r>
      <w:r w:rsidR="00695BE4">
        <w:t>durch eine einheitliche PROFINET-Infrastruktur bereitzustellen</w:t>
      </w:r>
      <w:r w:rsidR="004967DA">
        <w:t>.</w:t>
      </w:r>
    </w:p>
    <w:p w14:paraId="19515EAE" w14:textId="77777777" w:rsidR="00CD2459" w:rsidRDefault="00CD2459" w:rsidP="004967DA">
      <w:pPr>
        <w:spacing w:after="0" w:line="360" w:lineRule="auto"/>
        <w:jc w:val="both"/>
      </w:pPr>
    </w:p>
    <w:p w14:paraId="45AC28EE" w14:textId="088EC946" w:rsidR="00311639" w:rsidRDefault="007425E1" w:rsidP="004967DA">
      <w:pPr>
        <w:spacing w:after="0" w:line="360" w:lineRule="auto"/>
        <w:jc w:val="both"/>
      </w:pPr>
      <w:r>
        <w:t>Im</w:t>
      </w:r>
      <w:r w:rsidRPr="00311639">
        <w:t xml:space="preserve"> Zuge der Entwicklungen rund um Industrie 4.0</w:t>
      </w:r>
      <w:r>
        <w:t xml:space="preserve"> und</w:t>
      </w:r>
      <w:r w:rsidRPr="00311639">
        <w:t xml:space="preserve"> der zunehmenden Vernetzung in der </w:t>
      </w:r>
      <w:r>
        <w:t>Prozess</w:t>
      </w:r>
      <w:r w:rsidRPr="00311639">
        <w:t xml:space="preserve">führung </w:t>
      </w:r>
      <w:r>
        <w:t xml:space="preserve">wird </w:t>
      </w:r>
      <w:r w:rsidRPr="00311639">
        <w:t>der Bruch zwischen Betriebs- und Sicherheitsfunktion</w:t>
      </w:r>
      <w:r>
        <w:t xml:space="preserve"> </w:t>
      </w:r>
      <w:r w:rsidRPr="00311639">
        <w:t>immer deutlicher.</w:t>
      </w:r>
      <w:r>
        <w:t xml:space="preserve"> Dabei wünschen sich Anwender </w:t>
      </w:r>
      <w:r w:rsidRPr="00311639">
        <w:t xml:space="preserve">eine moderne </w:t>
      </w:r>
      <w:r>
        <w:t xml:space="preserve">integrierte </w:t>
      </w:r>
      <w:r w:rsidRPr="00311639">
        <w:t>Automatisierungslösung</w:t>
      </w:r>
      <w:r>
        <w:t>, die v</w:t>
      </w:r>
      <w:r w:rsidR="00311639" w:rsidRPr="00311639">
        <w:t xml:space="preserve">om Engineering über </w:t>
      </w:r>
      <w:r w:rsidR="005F1F17">
        <w:t xml:space="preserve">den Betrieb, </w:t>
      </w:r>
      <w:r w:rsidR="00311639" w:rsidRPr="00311639">
        <w:t xml:space="preserve">Wartung und Optimierung bis hin zur Lagerhaltung von Produkten </w:t>
      </w:r>
      <w:r>
        <w:t xml:space="preserve">reicht </w:t>
      </w:r>
      <w:r>
        <w:rPr>
          <w:rFonts w:ascii="Segoe UI" w:hAnsi="Segoe UI" w:cs="Segoe UI"/>
        </w:rPr>
        <w:t>–</w:t>
      </w:r>
      <w:r>
        <w:t xml:space="preserve"> a</w:t>
      </w:r>
      <w:r w:rsidR="003A6090">
        <w:t xml:space="preserve">llerdings </w:t>
      </w:r>
      <w:r w:rsidR="00311639" w:rsidRPr="00311639">
        <w:t xml:space="preserve">ohne Abstriche an der </w:t>
      </w:r>
      <w:r w:rsidR="00285504">
        <w:t xml:space="preserve">funktionalen </w:t>
      </w:r>
      <w:r w:rsidR="00311639" w:rsidRPr="00311639">
        <w:t xml:space="preserve">Sicherheit. </w:t>
      </w:r>
    </w:p>
    <w:p w14:paraId="4045249B" w14:textId="77777777" w:rsidR="00CD2459" w:rsidRPr="005F1F17" w:rsidRDefault="00CD2459" w:rsidP="00CD2459">
      <w:pPr>
        <w:spacing w:after="0" w:line="360" w:lineRule="auto"/>
        <w:jc w:val="both"/>
      </w:pPr>
    </w:p>
    <w:p w14:paraId="59DDA3CD" w14:textId="26E1D215" w:rsidR="00CD2459" w:rsidRPr="004967DA" w:rsidRDefault="00CD2459" w:rsidP="00CD2459">
      <w:pPr>
        <w:spacing w:after="0" w:line="360" w:lineRule="auto"/>
        <w:jc w:val="both"/>
        <w:rPr>
          <w:b/>
          <w:bCs/>
        </w:rPr>
      </w:pPr>
      <w:r w:rsidRPr="004967DA">
        <w:rPr>
          <w:b/>
          <w:bCs/>
        </w:rPr>
        <w:t>PROFIsafe für die Prozessindustrie</w:t>
      </w:r>
    </w:p>
    <w:p w14:paraId="050E3B99" w14:textId="77777777" w:rsidR="00CD2459" w:rsidRPr="00311639" w:rsidRDefault="00CD2459" w:rsidP="004967DA">
      <w:pPr>
        <w:spacing w:after="0" w:line="360" w:lineRule="auto"/>
        <w:jc w:val="both"/>
      </w:pPr>
    </w:p>
    <w:p w14:paraId="78AB08A0" w14:textId="32185725" w:rsidR="00311639" w:rsidRDefault="00311639" w:rsidP="004967DA">
      <w:pPr>
        <w:spacing w:after="0" w:line="360" w:lineRule="auto"/>
        <w:jc w:val="both"/>
      </w:pPr>
      <w:r w:rsidRPr="00311639">
        <w:t>Ethernet-APL</w:t>
      </w:r>
      <w:r w:rsidR="00285504">
        <w:t xml:space="preserve"> bietet</w:t>
      </w:r>
      <w:r w:rsidRPr="00311639">
        <w:t xml:space="preserve"> eine standardisierte, zukunftssichere Kommunikationsplattform für die Prozessautomatisierung. </w:t>
      </w:r>
      <w:r w:rsidR="00285504">
        <w:t>Es</w:t>
      </w:r>
      <w:r w:rsidRPr="00311639">
        <w:t xml:space="preserve"> erfüllt die Anforderungen der Anwender </w:t>
      </w:r>
      <w:r w:rsidR="00CD2459">
        <w:t xml:space="preserve">aus der Prozessindustrie </w:t>
      </w:r>
      <w:r w:rsidRPr="00311639">
        <w:t xml:space="preserve">an </w:t>
      </w:r>
      <w:r w:rsidR="00CD2459">
        <w:t xml:space="preserve">eine </w:t>
      </w:r>
      <w:r w:rsidRPr="00311639">
        <w:t xml:space="preserve">einfache Verdrahtung </w:t>
      </w:r>
      <w:r w:rsidR="0032439B" w:rsidRPr="00311639">
        <w:t>in</w:t>
      </w:r>
      <w:r w:rsidR="0032439B">
        <w:t>k</w:t>
      </w:r>
      <w:r w:rsidR="0032439B" w:rsidRPr="00311639">
        <w:t>l</w:t>
      </w:r>
      <w:r w:rsidRPr="00311639">
        <w:t xml:space="preserve">. Verpolungsschutz, 2-Drahtleitung für Energie und Daten, Explosionsschutz und eine hohe Übertragungsgeschwindigkeit. </w:t>
      </w:r>
      <w:r w:rsidR="00A2135B" w:rsidRPr="002C579E">
        <w:t>PROFINET over APL kombiniert die Vorteile von Ethernet-APL mit bewährter PROFINET</w:t>
      </w:r>
      <w:r w:rsidR="00A2135B">
        <w:t>-</w:t>
      </w:r>
      <w:r w:rsidR="00A2135B" w:rsidRPr="002C579E">
        <w:t>Technologie.</w:t>
      </w:r>
    </w:p>
    <w:p w14:paraId="221482E0" w14:textId="77777777" w:rsidR="00CD2459" w:rsidRDefault="00CD2459" w:rsidP="004967DA">
      <w:pPr>
        <w:spacing w:after="0" w:line="360" w:lineRule="auto"/>
        <w:jc w:val="both"/>
      </w:pPr>
    </w:p>
    <w:p w14:paraId="08D37CAE" w14:textId="7903C79F" w:rsidR="005800E0" w:rsidRDefault="00285504" w:rsidP="004967DA">
      <w:pPr>
        <w:spacing w:after="0" w:line="360" w:lineRule="auto"/>
        <w:jc w:val="both"/>
      </w:pPr>
      <w:r>
        <w:lastRenderedPageBreak/>
        <w:t>Es ist daher naheliegend, nun auch das Thema Safety anzugehen.</w:t>
      </w:r>
      <w:r w:rsidR="00311639" w:rsidRPr="00311639">
        <w:t xml:space="preserve"> </w:t>
      </w:r>
      <w:r w:rsidR="004967DA">
        <w:t>Der Zeitpunkt ist günstig, s</w:t>
      </w:r>
      <w:r w:rsidR="00311639" w:rsidRPr="00311639">
        <w:t xml:space="preserve">chließlich </w:t>
      </w:r>
      <w:r>
        <w:t>steht</w:t>
      </w:r>
      <w:r w:rsidR="00311639" w:rsidRPr="00311639">
        <w:t xml:space="preserve"> mit der Einführung der flexiblen Ethernet-APL-Technologie eine einheitliche technologische Basis für Safety- und Non-Safety-Systeme </w:t>
      </w:r>
      <w:r>
        <w:t>zur Verfügung</w:t>
      </w:r>
      <w:r w:rsidR="00311639" w:rsidRPr="00311639">
        <w:t xml:space="preserve">. </w:t>
      </w:r>
      <w:r w:rsidR="00CD2459">
        <w:t xml:space="preserve">Gleichzeitig steht mit </w:t>
      </w:r>
      <w:r w:rsidR="00311639" w:rsidRPr="00311639">
        <w:t xml:space="preserve">PROFIsafe ein TÜV-geprüftes SIL3-Sicherheitsprotokoll </w:t>
      </w:r>
      <w:r w:rsidR="00CD2459">
        <w:t xml:space="preserve">bereit, das </w:t>
      </w:r>
      <w:r w:rsidR="00311639" w:rsidRPr="00311639">
        <w:t xml:space="preserve">sich seit vielen Jahren in der </w:t>
      </w:r>
      <w:r w:rsidR="005800E0">
        <w:t>Fertigungsautomatisierung bewährt</w:t>
      </w:r>
      <w:r w:rsidR="00311639" w:rsidRPr="00311639">
        <w:t>.</w:t>
      </w:r>
      <w:r w:rsidR="00CD2459">
        <w:t xml:space="preserve"> Dieses beruht auf dem Black-Channel-Prinzip und sorgt für maximale Anlagenverfügbarkeit</w:t>
      </w:r>
      <w:r w:rsidR="005800E0">
        <w:t>. Das PROFIsafe-Protokoll hat keine Rückwirkung auf die Standard-Busprotokolle und ist unabhängig vom jeweiligen Übertragungskanal</w:t>
      </w:r>
      <w:r w:rsidR="0032439B">
        <w:t>.</w:t>
      </w:r>
      <w:r w:rsidR="005800E0">
        <w:t xml:space="preserve"> Weder die Übertragungsraten noch die jeweilige Fehlererkennung spielen eine Rolle. Für PROFIsafe sind die Übertragungskanäle lediglich „Black Channels”.</w:t>
      </w:r>
    </w:p>
    <w:p w14:paraId="4CCF4BE7" w14:textId="77777777" w:rsidR="005800E0" w:rsidRDefault="005800E0" w:rsidP="004967DA">
      <w:pPr>
        <w:spacing w:after="0" w:line="360" w:lineRule="auto"/>
        <w:jc w:val="both"/>
      </w:pPr>
    </w:p>
    <w:p w14:paraId="41CE6627" w14:textId="5BBF59F1" w:rsidR="00311639" w:rsidRDefault="00311639" w:rsidP="004967DA">
      <w:pPr>
        <w:spacing w:after="0" w:line="360" w:lineRule="auto"/>
        <w:jc w:val="both"/>
      </w:pPr>
      <w:r w:rsidRPr="00311639">
        <w:t xml:space="preserve">Erste </w:t>
      </w:r>
      <w:r w:rsidR="0032439B" w:rsidRPr="00311639">
        <w:t>praktische Erfahrungen</w:t>
      </w:r>
      <w:r w:rsidRPr="00311639">
        <w:t xml:space="preserve"> mit PROFIsafe wurden bereits in </w:t>
      </w:r>
      <w:r w:rsidR="007425E1">
        <w:t>der</w:t>
      </w:r>
      <w:r w:rsidRPr="00311639">
        <w:t xml:space="preserve"> </w:t>
      </w:r>
      <w:r w:rsidR="00285504">
        <w:t xml:space="preserve">gleichen </w:t>
      </w:r>
      <w:r w:rsidRPr="00311639">
        <w:t>BASF-Testanlage gesammelt</w:t>
      </w:r>
      <w:r w:rsidR="007425E1">
        <w:t xml:space="preserve">, in der </w:t>
      </w:r>
      <w:r w:rsidR="00140453" w:rsidRPr="00140453">
        <w:t>bereits PROFINET in Kombination mit Ethernet-APL erfolgreich geprüft</w:t>
      </w:r>
      <w:r w:rsidR="00140453">
        <w:t xml:space="preserve"> wurde</w:t>
      </w:r>
      <w:r w:rsidRPr="00311639">
        <w:t xml:space="preserve">. Auf der Achema zeigen </w:t>
      </w:r>
      <w:r w:rsidR="004118C8">
        <w:t>erstmals</w:t>
      </w:r>
      <w:r w:rsidR="004118C8" w:rsidRPr="00311639">
        <w:t xml:space="preserve"> </w:t>
      </w:r>
      <w:r w:rsidRPr="00311639">
        <w:t>Endress+Hauser, Pepperl</w:t>
      </w:r>
      <w:r w:rsidR="00DC430C">
        <w:t>+</w:t>
      </w:r>
      <w:r w:rsidRPr="00311639">
        <w:t xml:space="preserve">Fuchs und HIMA am PI-Gemeinschaftsstand </w:t>
      </w:r>
      <w:r w:rsidR="004118C8">
        <w:t>in H</w:t>
      </w:r>
      <w:r w:rsidRPr="00311639">
        <w:t>alle 11.0, Stand C34</w:t>
      </w:r>
      <w:r w:rsidR="004118C8">
        <w:t>,</w:t>
      </w:r>
      <w:r w:rsidR="0032439B">
        <w:t xml:space="preserve"> </w:t>
      </w:r>
      <w:r w:rsidR="00285504">
        <w:t>wie die</w:t>
      </w:r>
      <w:r w:rsidRPr="00311639">
        <w:t xml:space="preserve"> vollständig funktionsfähige Lösung mit PROFIsafe</w:t>
      </w:r>
      <w:r w:rsidR="00285504">
        <w:t xml:space="preserve"> funktioniert</w:t>
      </w:r>
      <w:r w:rsidRPr="00311639">
        <w:t xml:space="preserve">. Dort stehen </w:t>
      </w:r>
      <w:r w:rsidR="004967DA">
        <w:t xml:space="preserve">auch </w:t>
      </w:r>
      <w:r w:rsidRPr="00311639">
        <w:t xml:space="preserve">Experten bereit, die die vielfältigen Lösungen </w:t>
      </w:r>
      <w:r w:rsidR="004967DA">
        <w:t xml:space="preserve">mit PROFIsafe </w:t>
      </w:r>
      <w:r w:rsidRPr="00311639">
        <w:t>für Brownfield- und Greenfield</w:t>
      </w:r>
      <w:r w:rsidR="00A01648">
        <w:t>-A</w:t>
      </w:r>
      <w:r w:rsidRPr="00311639">
        <w:t xml:space="preserve">nlagen aufzeigen. </w:t>
      </w:r>
    </w:p>
    <w:p w14:paraId="5CF08649" w14:textId="77777777" w:rsidR="00311639" w:rsidRDefault="00311639" w:rsidP="00311639">
      <w:pPr>
        <w:spacing w:after="0" w:line="360" w:lineRule="auto"/>
        <w:jc w:val="both"/>
      </w:pPr>
    </w:p>
    <w:p w14:paraId="125C8D1E" w14:textId="77777777" w:rsidR="00311639" w:rsidRDefault="00311639" w:rsidP="00311639">
      <w:pPr>
        <w:spacing w:after="0" w:line="360" w:lineRule="auto"/>
        <w:jc w:val="center"/>
      </w:pPr>
      <w:r w:rsidRPr="00E74C76">
        <w:t>***</w:t>
      </w:r>
    </w:p>
    <w:p w14:paraId="039E6F46" w14:textId="77777777" w:rsidR="00311639" w:rsidRDefault="00311639" w:rsidP="00311639">
      <w:pPr>
        <w:spacing w:after="0" w:line="360" w:lineRule="auto"/>
        <w:jc w:val="center"/>
      </w:pPr>
    </w:p>
    <w:p w14:paraId="701F8CD2" w14:textId="0BF7186F" w:rsidR="00311639" w:rsidRPr="002D7039" w:rsidRDefault="00311639" w:rsidP="00CC2349">
      <w:pPr>
        <w:spacing w:after="0" w:line="360" w:lineRule="auto"/>
        <w:jc w:val="both"/>
      </w:pPr>
      <w:r w:rsidRPr="002D7039">
        <w:rPr>
          <w:b/>
        </w:rPr>
        <w:t>Grafik:</w:t>
      </w:r>
      <w:r>
        <w:rPr>
          <w:b/>
        </w:rPr>
        <w:t xml:space="preserve"> </w:t>
      </w:r>
      <w:r w:rsidR="00CC2349" w:rsidRPr="00CC2349">
        <w:t>PROFIsafe und Ethernet</w:t>
      </w:r>
      <w:r w:rsidR="006016CD">
        <w:t>-</w:t>
      </w:r>
      <w:r w:rsidR="00CC2349" w:rsidRPr="00CC2349">
        <w:t>APL ergänzen sich optimal.</w:t>
      </w:r>
    </w:p>
    <w:p w14:paraId="056A3D91" w14:textId="5303FC5E" w:rsidR="00311639" w:rsidRDefault="00311639" w:rsidP="00311639">
      <w:pPr>
        <w:spacing w:after="0" w:line="360" w:lineRule="auto"/>
      </w:pPr>
    </w:p>
    <w:p w14:paraId="5AF59696" w14:textId="5B8486B4" w:rsidR="00CC2349" w:rsidRPr="00E74C76" w:rsidRDefault="00CC2349" w:rsidP="00311639">
      <w:pPr>
        <w:spacing w:after="0" w:line="360" w:lineRule="auto"/>
      </w:pPr>
      <w:r>
        <w:rPr>
          <w:noProof/>
        </w:rPr>
        <w:drawing>
          <wp:inline distT="0" distB="0" distL="0" distR="0" wp14:anchorId="06308787" wp14:editId="2B9337DD">
            <wp:extent cx="5759450" cy="2050415"/>
            <wp:effectExtent l="0" t="0" r="0" b="698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205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CD56A" w14:textId="77777777" w:rsidR="00D77D6A" w:rsidRDefault="00D77D6A">
      <w:pPr>
        <w:spacing w:after="0" w:line="240" w:lineRule="auto"/>
      </w:pPr>
    </w:p>
    <w:p w14:paraId="286404FF" w14:textId="77777777" w:rsidR="004C7604" w:rsidRPr="00F079B6" w:rsidRDefault="004C7604" w:rsidP="004C7604"/>
    <w:p w14:paraId="6C563467" w14:textId="77777777" w:rsidR="00220B09" w:rsidRDefault="00220B09">
      <w:pPr>
        <w:spacing w:after="0" w:line="240" w:lineRule="auto"/>
        <w:rPr>
          <w:b/>
        </w:rPr>
      </w:pPr>
      <w:r>
        <w:rPr>
          <w:b/>
        </w:rPr>
        <w:br w:type="page"/>
      </w:r>
    </w:p>
    <w:p w14:paraId="20207B09" w14:textId="7B75AC0C" w:rsidR="00573D2E" w:rsidRDefault="00073409">
      <w:pPr>
        <w:spacing w:line="360" w:lineRule="auto"/>
        <w:rPr>
          <w:b/>
        </w:rPr>
      </w:pPr>
      <w:r>
        <w:rPr>
          <w:b/>
        </w:rPr>
        <w:lastRenderedPageBreak/>
        <w:t>Pressekontakt: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191CDE4A" w14:textId="77777777" w:rsidR="00573D2E" w:rsidRDefault="00073409">
      <w:pPr>
        <w:spacing w:after="0" w:line="360" w:lineRule="auto"/>
      </w:pPr>
      <w:r>
        <w:t>PI (PROFIBUS &amp; PROFINET International)</w:t>
      </w:r>
    </w:p>
    <w:p w14:paraId="03888471" w14:textId="77777777" w:rsidR="00573D2E" w:rsidRDefault="00073409">
      <w:pPr>
        <w:spacing w:after="0" w:line="360" w:lineRule="auto"/>
      </w:pPr>
      <w:r>
        <w:t>PROFIBUS Nutzerorganisation e. V.</w:t>
      </w:r>
    </w:p>
    <w:p w14:paraId="274DA870" w14:textId="77777777" w:rsidR="00573D2E" w:rsidRDefault="00073409">
      <w:pPr>
        <w:spacing w:after="0" w:line="360" w:lineRule="auto"/>
      </w:pPr>
      <w:r>
        <w:t>Barbara Weber</w:t>
      </w:r>
    </w:p>
    <w:p w14:paraId="69438BCE" w14:textId="77777777"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Haid-und-Neu-Str. 7</w:t>
      </w:r>
    </w:p>
    <w:p w14:paraId="5F5743BD" w14:textId="77777777" w:rsidR="00573D2E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</w:rPr>
      </w:pPr>
      <w:r>
        <w:rPr>
          <w:rFonts w:ascii="Myriad Pro" w:hAnsi="Myriad Pro"/>
          <w:b w:val="0"/>
          <w:sz w:val="22"/>
          <w:szCs w:val="22"/>
        </w:rPr>
        <w:t>D-76131 Karlsruhe</w:t>
      </w:r>
    </w:p>
    <w:p w14:paraId="31CE84B3" w14:textId="4DA222BF" w:rsidR="00573D2E" w:rsidRPr="004118C8" w:rsidRDefault="00073409">
      <w:pPr>
        <w:spacing w:after="0" w:line="360" w:lineRule="auto"/>
        <w:rPr>
          <w:lang w:val="en-US"/>
        </w:rPr>
      </w:pPr>
      <w:r w:rsidRPr="004118C8">
        <w:rPr>
          <w:lang w:val="en-US"/>
        </w:rPr>
        <w:t>Tel.: 07 21 /9</w:t>
      </w:r>
      <w:r w:rsidR="004A01A6" w:rsidRPr="004118C8">
        <w:rPr>
          <w:lang w:val="en-US"/>
        </w:rPr>
        <w:t>8</w:t>
      </w:r>
      <w:r w:rsidRPr="004118C8">
        <w:rPr>
          <w:lang w:val="en-US"/>
        </w:rPr>
        <w:t xml:space="preserve">6 </w:t>
      </w:r>
      <w:r w:rsidR="004A01A6" w:rsidRPr="004118C8">
        <w:rPr>
          <w:lang w:val="en-US"/>
        </w:rPr>
        <w:t>197</w:t>
      </w:r>
      <w:r w:rsidRPr="004118C8">
        <w:rPr>
          <w:lang w:val="en-US"/>
        </w:rPr>
        <w:t xml:space="preserve"> - 49</w:t>
      </w:r>
    </w:p>
    <w:p w14:paraId="5AC5951A" w14:textId="2799FD33" w:rsidR="00573D2E" w:rsidRPr="004118C8" w:rsidRDefault="00073409">
      <w:pPr>
        <w:pStyle w:val="berschrift4"/>
        <w:spacing w:before="0" w:after="0" w:line="360" w:lineRule="auto"/>
        <w:rPr>
          <w:rFonts w:ascii="Myriad Pro" w:hAnsi="Myriad Pro"/>
          <w:b w:val="0"/>
          <w:sz w:val="22"/>
          <w:szCs w:val="22"/>
          <w:lang w:val="en-US"/>
        </w:rPr>
      </w:pPr>
      <w:r w:rsidRPr="004118C8">
        <w:rPr>
          <w:rFonts w:ascii="Myriad Pro" w:hAnsi="Myriad Pro"/>
          <w:b w:val="0"/>
          <w:sz w:val="22"/>
          <w:szCs w:val="22"/>
          <w:lang w:val="en-US"/>
        </w:rPr>
        <w:t>Fax: 07 21 / 9</w:t>
      </w:r>
      <w:r w:rsidR="004A01A6" w:rsidRPr="004118C8">
        <w:rPr>
          <w:rFonts w:ascii="Myriad Pro" w:hAnsi="Myriad Pro"/>
          <w:b w:val="0"/>
          <w:sz w:val="22"/>
          <w:szCs w:val="22"/>
          <w:lang w:val="en-US"/>
        </w:rPr>
        <w:t>8</w:t>
      </w:r>
      <w:r w:rsidRPr="004118C8">
        <w:rPr>
          <w:rFonts w:ascii="Myriad Pro" w:hAnsi="Myriad Pro"/>
          <w:b w:val="0"/>
          <w:sz w:val="22"/>
          <w:szCs w:val="22"/>
          <w:lang w:val="en-US"/>
        </w:rPr>
        <w:t xml:space="preserve">6 </w:t>
      </w:r>
      <w:r w:rsidR="004A01A6" w:rsidRPr="004118C8">
        <w:rPr>
          <w:rFonts w:ascii="Myriad Pro" w:hAnsi="Myriad Pro"/>
          <w:b w:val="0"/>
          <w:sz w:val="22"/>
          <w:szCs w:val="22"/>
          <w:lang w:val="en-US"/>
        </w:rPr>
        <w:t>197</w:t>
      </w:r>
      <w:r w:rsidRPr="004118C8">
        <w:rPr>
          <w:rFonts w:ascii="Myriad Pro" w:hAnsi="Myriad Pro"/>
          <w:b w:val="0"/>
          <w:sz w:val="22"/>
          <w:szCs w:val="22"/>
          <w:lang w:val="en-US"/>
        </w:rPr>
        <w:t xml:space="preserve"> - </w:t>
      </w:r>
      <w:r w:rsidR="004A01A6" w:rsidRPr="004118C8">
        <w:rPr>
          <w:rFonts w:ascii="Myriad Pro" w:hAnsi="Myriad Pro"/>
          <w:b w:val="0"/>
          <w:sz w:val="22"/>
          <w:szCs w:val="22"/>
          <w:lang w:val="en-US"/>
        </w:rPr>
        <w:t>11</w:t>
      </w:r>
    </w:p>
    <w:p w14:paraId="68F5EA9F" w14:textId="77777777" w:rsidR="00573D2E" w:rsidRPr="004118C8" w:rsidRDefault="00073409">
      <w:pPr>
        <w:spacing w:after="0" w:line="360" w:lineRule="auto"/>
        <w:rPr>
          <w:lang w:val="en-US"/>
        </w:rPr>
      </w:pPr>
      <w:r w:rsidRPr="004118C8">
        <w:rPr>
          <w:lang w:val="en-US"/>
        </w:rPr>
        <w:t>Barbara.Weber@profibus.com</w:t>
      </w:r>
    </w:p>
    <w:p w14:paraId="3D36D058" w14:textId="77777777" w:rsidR="00573D2E" w:rsidRDefault="004118C8">
      <w:pPr>
        <w:spacing w:after="0" w:line="360" w:lineRule="auto"/>
      </w:pPr>
      <w:hyperlink r:id="rId9" w:history="1">
        <w:r w:rsidR="00073409">
          <w:rPr>
            <w:rStyle w:val="Hyperlink"/>
          </w:rPr>
          <w:t>http://www.PROFIBUS.com</w:t>
        </w:r>
      </w:hyperlink>
    </w:p>
    <w:p w14:paraId="7AE3A019" w14:textId="77777777" w:rsidR="00573D2E" w:rsidRDefault="00073409">
      <w:pPr>
        <w:spacing w:after="0" w:line="360" w:lineRule="auto"/>
      </w:pPr>
      <w:r>
        <w:br/>
        <w:t xml:space="preserve">Der Text dieser Pressemitteilung liegt unter </w:t>
      </w:r>
      <w:hyperlink r:id="rId10" w:history="1">
        <w:r>
          <w:rPr>
            <w:rStyle w:val="Hyperlink"/>
          </w:rPr>
          <w:t>www.profibus.com</w:t>
        </w:r>
      </w:hyperlink>
      <w:r>
        <w:t xml:space="preserve"> zum Download für Sie bereit.</w:t>
      </w:r>
    </w:p>
    <w:sectPr w:rsidR="00573D2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3306" w:right="1418" w:bottom="284" w:left="1418" w:header="2835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3F90" w14:textId="77777777" w:rsidR="006B2AB4" w:rsidRDefault="006B2AB4">
      <w:pPr>
        <w:spacing w:after="0" w:line="240" w:lineRule="auto"/>
      </w:pPr>
      <w:r>
        <w:separator/>
      </w:r>
    </w:p>
  </w:endnote>
  <w:endnote w:type="continuationSeparator" w:id="0">
    <w:p w14:paraId="7F2F7864" w14:textId="77777777" w:rsidR="006B2AB4" w:rsidRDefault="006B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riadPro-BoldIt">
    <w:altName w:val="Calibri"/>
    <w:panose1 w:val="020B070303040309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Segoe UI Light"/>
    <w:panose1 w:val="020B06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8938" w14:textId="77777777" w:rsidR="00DD2C66" w:rsidRDefault="00DD2C66">
    <w:pPr>
      <w:pStyle w:val="Fuzeile"/>
    </w:pPr>
    <w:r>
      <w:t xml:space="preserve">Seite </w:t>
    </w:r>
    <w:r>
      <w:fldChar w:fldCharType="begin"/>
    </w:r>
    <w:r>
      <w:instrText>PAGE</w:instrText>
    </w:r>
    <w:r>
      <w:fldChar w:fldCharType="separate"/>
    </w:r>
    <w:r w:rsidR="00737063">
      <w:rPr>
        <w:noProof/>
      </w:rPr>
      <w:t>3</w:t>
    </w:r>
    <w:r>
      <w:rPr>
        <w:noProof/>
      </w:rPr>
      <w:fldChar w:fldCharType="end"/>
    </w:r>
    <w:r>
      <w:t xml:space="preserve"> von </w:t>
    </w:r>
    <w:r>
      <w:fldChar w:fldCharType="begin"/>
    </w:r>
    <w:r>
      <w:instrText>NUMPAGES</w:instrText>
    </w:r>
    <w:r>
      <w:fldChar w:fldCharType="separate"/>
    </w:r>
    <w:r w:rsidR="00737063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3CDE" w14:textId="34E6A087" w:rsidR="00DD2C66" w:rsidRDefault="00DD2C66">
    <w:pPr>
      <w:pStyle w:val="Lauftext"/>
      <w:tabs>
        <w:tab w:val="left" w:pos="340"/>
        <w:tab w:val="right" w:pos="2200"/>
        <w:tab w:val="right" w:pos="2400"/>
        <w:tab w:val="right" w:pos="2840"/>
      </w:tabs>
      <w:spacing w:line="200" w:lineRule="atLeast"/>
      <w:ind w:left="-709" w:right="-711"/>
      <w:jc w:val="center"/>
      <w:rPr>
        <w:rStyle w:val="Zeichenformat1"/>
        <w:rFonts w:ascii="Arial" w:hAnsi="Arial" w:cs="Arial"/>
        <w:color w:val="5B5D6B"/>
        <w:sz w:val="14"/>
        <w:szCs w:val="14"/>
      </w:rPr>
    </w:pPr>
    <w:r>
      <w:rPr>
        <w:rStyle w:val="Zeichenformat1"/>
        <w:rFonts w:ascii="Arial" w:hAnsi="Arial" w:cs="Arial"/>
        <w:b/>
        <w:caps/>
        <w:color w:val="5B5D6B"/>
        <w:sz w:val="14"/>
        <w:szCs w:val="14"/>
      </w:rPr>
      <w:t>Profibus</w:t>
    </w:r>
    <w:r>
      <w:rPr>
        <w:rStyle w:val="Zeichenformat1"/>
        <w:rFonts w:ascii="Arial" w:hAnsi="Arial" w:cs="Arial"/>
        <w:b/>
        <w:color w:val="5B5D6B"/>
        <w:sz w:val="14"/>
        <w:szCs w:val="14"/>
      </w:rPr>
      <w:t xml:space="preserve"> Nutzerorganisation e.V.</w:t>
    </w:r>
    <w:r>
      <w:rPr>
        <w:rStyle w:val="Zeichenformat1"/>
        <w:rFonts w:ascii="Arial" w:hAnsi="Arial" w:cs="Arial"/>
        <w:color w:val="5B5D6B"/>
        <w:sz w:val="14"/>
        <w:szCs w:val="14"/>
      </w:rPr>
      <w:t xml:space="preserve"> • Haid-und-Neu-Str. 7 • 76131 Karlsruhe • Tel.: +49 721 </w:t>
    </w:r>
    <w:r w:rsidR="00D43714">
      <w:rPr>
        <w:rStyle w:val="Zeichenformat1"/>
        <w:rFonts w:ascii="Arial" w:hAnsi="Arial" w:cs="Arial"/>
        <w:color w:val="5B5D6B"/>
        <w:sz w:val="14"/>
        <w:szCs w:val="14"/>
      </w:rPr>
      <w:t>986 197</w:t>
    </w:r>
    <w:r w:rsidR="006016CD">
      <w:rPr>
        <w:rStyle w:val="Zeichenformat1"/>
        <w:rFonts w:ascii="Arial" w:hAnsi="Arial" w:cs="Arial"/>
        <w:color w:val="5B5D6B"/>
        <w:sz w:val="14"/>
        <w:szCs w:val="14"/>
      </w:rPr>
      <w:t xml:space="preserve"> -</w:t>
    </w:r>
    <w:r w:rsidR="00D43714">
      <w:rPr>
        <w:rStyle w:val="Zeichenformat1"/>
        <w:rFonts w:ascii="Arial" w:hAnsi="Arial" w:cs="Arial"/>
        <w:color w:val="5B5D6B"/>
        <w:sz w:val="14"/>
        <w:szCs w:val="14"/>
      </w:rPr>
      <w:t>0</w:t>
    </w:r>
    <w:r>
      <w:rPr>
        <w:rStyle w:val="Zeichenformat1"/>
        <w:rFonts w:ascii="Arial" w:hAnsi="Arial" w:cs="Arial"/>
        <w:color w:val="5B5D6B"/>
        <w:sz w:val="14"/>
        <w:szCs w:val="14"/>
      </w:rPr>
      <w:t xml:space="preserve"> • Fax: +49 721 </w:t>
    </w:r>
    <w:r w:rsidR="00D43714">
      <w:rPr>
        <w:rStyle w:val="Zeichenformat1"/>
        <w:rFonts w:ascii="Arial" w:hAnsi="Arial" w:cs="Arial"/>
        <w:color w:val="5B5D6B"/>
        <w:sz w:val="14"/>
        <w:szCs w:val="14"/>
      </w:rPr>
      <w:t>986 197</w:t>
    </w:r>
    <w:r w:rsidR="00695BE4">
      <w:rPr>
        <w:rStyle w:val="Zeichenformat1"/>
        <w:rFonts w:ascii="Arial" w:hAnsi="Arial" w:cs="Arial"/>
        <w:color w:val="5B5D6B"/>
        <w:sz w:val="14"/>
        <w:szCs w:val="14"/>
      </w:rPr>
      <w:t xml:space="preserve"> -</w:t>
    </w:r>
    <w:r w:rsidR="00D43714">
      <w:rPr>
        <w:rStyle w:val="Zeichenformat1"/>
        <w:rFonts w:ascii="Arial" w:hAnsi="Arial" w:cs="Arial"/>
        <w:color w:val="5B5D6B"/>
        <w:sz w:val="14"/>
        <w:szCs w:val="14"/>
      </w:rPr>
      <w:t>11</w:t>
    </w:r>
    <w:r>
      <w:rPr>
        <w:rStyle w:val="Zeichenformat1"/>
        <w:rFonts w:ascii="Arial" w:hAnsi="Arial" w:cs="Arial"/>
        <w:color w:val="5B5D6B"/>
        <w:sz w:val="14"/>
        <w:szCs w:val="14"/>
      </w:rPr>
      <w:t xml:space="preserve"> • E-Mail: info@profibus.com</w:t>
    </w:r>
  </w:p>
  <w:p w14:paraId="0437E000" w14:textId="0F7F8237" w:rsidR="00DD2C66" w:rsidRDefault="00DD2C66">
    <w:pPr>
      <w:pStyle w:val="Fuzeile"/>
    </w:pPr>
    <w:r>
      <w:rPr>
        <w:rStyle w:val="Zeichenformat1"/>
        <w:b/>
        <w:color w:val="5B5D6B"/>
      </w:rPr>
      <w:t>Vorstand:</w:t>
    </w:r>
    <w:r>
      <w:rPr>
        <w:rStyle w:val="Zeichenformat1"/>
        <w:color w:val="5B5D6B"/>
      </w:rPr>
      <w:t xml:space="preserve"> Karsten Schneider (Vorsitzender) • Prof. Dr. Frithjof Klasen • </w:t>
    </w:r>
    <w:r w:rsidR="004A01A6">
      <w:rPr>
        <w:rStyle w:val="Zeichenformat1"/>
        <w:color w:val="5B5D6B"/>
      </w:rPr>
      <w:t xml:space="preserve">Frank Moritz • </w:t>
    </w:r>
    <w:r>
      <w:rPr>
        <w:rStyle w:val="Zeichenformat1"/>
        <w:b/>
        <w:color w:val="5B5D6B"/>
      </w:rPr>
      <w:t>Amtsgericht Mannheim</w:t>
    </w:r>
    <w:r>
      <w:rPr>
        <w:rStyle w:val="Zeichenformat1"/>
        <w:color w:val="5B5D6B"/>
      </w:rPr>
      <w:t xml:space="preserve"> • Reg-Nr. VR 102541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5FA3B" w14:textId="77777777" w:rsidR="006B2AB4" w:rsidRDefault="006B2AB4">
      <w:pPr>
        <w:spacing w:after="0" w:line="240" w:lineRule="auto"/>
      </w:pPr>
      <w:r>
        <w:separator/>
      </w:r>
    </w:p>
  </w:footnote>
  <w:footnote w:type="continuationSeparator" w:id="0">
    <w:p w14:paraId="73ED4660" w14:textId="77777777" w:rsidR="006B2AB4" w:rsidRDefault="006B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52C9A" w14:textId="77777777" w:rsidR="00DD2C66" w:rsidRDefault="00DD2C66">
    <w:pPr>
      <w:pStyle w:val="Lauftext"/>
      <w:spacing w:line="240" w:lineRule="auto"/>
      <w:jc w:val="left"/>
      <w:rPr>
        <w:rFonts w:ascii="Arial" w:hAnsi="Arial" w:cs="Arial"/>
        <w:color w:val="5B5D6B"/>
        <w:sz w:val="14"/>
        <w:szCs w:val="14"/>
      </w:rPr>
    </w:pPr>
    <w:r>
      <w:rPr>
        <w:rFonts w:ascii="Arial" w:hAnsi="Arial" w:cs="Arial"/>
        <w:noProof/>
        <w:lang w:eastAsia="de-DE"/>
      </w:rPr>
      <w:drawing>
        <wp:anchor distT="0" distB="0" distL="114300" distR="114300" simplePos="0" relativeHeight="251657216" behindDoc="0" locked="0" layoutInCell="1" allowOverlap="1" wp14:anchorId="6DC19BBA" wp14:editId="378021F6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4" name="Bild 4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A860E" w14:textId="77777777" w:rsidR="00DD2C66" w:rsidRDefault="00DD2C66">
    <w:pPr>
      <w:pStyle w:val="Lauftext"/>
      <w:spacing w:line="240" w:lineRule="auto"/>
      <w:jc w:val="left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9A3A9B7" wp14:editId="26B2B909">
          <wp:simplePos x="0" y="0"/>
          <wp:positionH relativeFrom="page">
            <wp:posOffset>5184775</wp:posOffset>
          </wp:positionH>
          <wp:positionV relativeFrom="page">
            <wp:posOffset>993775</wp:posOffset>
          </wp:positionV>
          <wp:extent cx="1581150" cy="647700"/>
          <wp:effectExtent l="19050" t="0" r="0" b="0"/>
          <wp:wrapNone/>
          <wp:docPr id="7" name="Bild 7" descr="Brief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981E10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letter.jpg" style="width:8.25pt;height:4.4pt;visibility:visible" o:bullet="t">
        <v:imagedata r:id="rId1" o:title="letter"/>
      </v:shape>
    </w:pict>
  </w:numPicBullet>
  <w:numPicBullet w:numPicBulletId="1">
    <w:pict>
      <v:shape id="_x0000_i1027" type="#_x0000_t75" alt="phone.jpg" style="width:12.15pt;height:8.25pt;visibility:visible" o:bullet="t">
        <v:imagedata r:id="rId2" o:title="phone"/>
      </v:shape>
    </w:pict>
  </w:numPicBullet>
  <w:numPicBullet w:numPicBulletId="2">
    <w:pict>
      <v:shape id="_x0000_i1028" type="#_x0000_t75" style="width:10.2pt;height:6.3pt" o:bullet="t">
        <v:imagedata r:id="rId3" o:title="Brief_Phone"/>
      </v:shape>
    </w:pict>
  </w:numPicBullet>
  <w:numPicBullet w:numPicBulletId="3">
    <w:pict>
      <v:shape id="_x0000_i1029" type="#_x0000_t75" style="width:12.15pt;height:12.15pt" o:bullet="t">
        <v:imagedata r:id="rId4" o:title="art96"/>
      </v:shape>
    </w:pict>
  </w:numPicBullet>
  <w:abstractNum w:abstractNumId="0" w15:restartNumberingAfterBreak="0">
    <w:nsid w:val="13456496"/>
    <w:multiLevelType w:val="multilevel"/>
    <w:tmpl w:val="0407001D"/>
    <w:styleLink w:val="DAberschrift1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/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34720CE"/>
    <w:multiLevelType w:val="hybridMultilevel"/>
    <w:tmpl w:val="67968572"/>
    <w:lvl w:ilvl="0" w:tplc="06F064EA">
      <w:start w:val="1"/>
      <w:numFmt w:val="bullet"/>
      <w:lvlText w:val=""/>
      <w:lvlPicBulletId w:val="2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9EA168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21AC73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FA10F93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E827EF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218570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5832F6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6D6252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0B4F98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51DE752D"/>
    <w:multiLevelType w:val="hybridMultilevel"/>
    <w:tmpl w:val="438A77B8"/>
    <w:lvl w:ilvl="0" w:tplc="4EFA5DEA">
      <w:start w:val="11"/>
      <w:numFmt w:val="bullet"/>
      <w:lvlText w:val="-"/>
      <w:lvlJc w:val="left"/>
      <w:pPr>
        <w:ind w:left="720" w:hanging="360"/>
      </w:pPr>
      <w:rPr>
        <w:rFonts w:ascii="Myriad Pro" w:eastAsia="Myriad Pro" w:hAnsi="Myriad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93E26"/>
    <w:multiLevelType w:val="hybridMultilevel"/>
    <w:tmpl w:val="9F22751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56D20818">
      <w:numFmt w:val="bullet"/>
      <w:lvlText w:val=""/>
      <w:lvlJc w:val="left"/>
      <w:pPr>
        <w:ind w:left="1440" w:hanging="360"/>
      </w:pPr>
      <w:rPr>
        <w:rFonts w:ascii="Wingdings" w:eastAsia="DengXian" w:hAnsi="Wingdings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36039"/>
    <w:multiLevelType w:val="hybridMultilevel"/>
    <w:tmpl w:val="4DFA007A"/>
    <w:lvl w:ilvl="0" w:tplc="9DC4E30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2DF78">
      <w:start w:val="1106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E6127E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6C6E84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F002BA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3448410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23246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A628EC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D84A88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AF31A6B"/>
    <w:multiLevelType w:val="hybridMultilevel"/>
    <w:tmpl w:val="473424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042346">
    <w:abstractNumId w:val="0"/>
  </w:num>
  <w:num w:numId="2" w16cid:durableId="1971133506">
    <w:abstractNumId w:val="1"/>
  </w:num>
  <w:num w:numId="3" w16cid:durableId="203445713">
    <w:abstractNumId w:val="4"/>
  </w:num>
  <w:num w:numId="4" w16cid:durableId="1549761137">
    <w:abstractNumId w:val="2"/>
  </w:num>
  <w:num w:numId="5" w16cid:durableId="2039038892">
    <w:abstractNumId w:val="5"/>
  </w:num>
  <w:num w:numId="6" w16cid:durableId="1834056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D2E"/>
    <w:rsid w:val="00015B99"/>
    <w:rsid w:val="00022513"/>
    <w:rsid w:val="000239AB"/>
    <w:rsid w:val="00027CF1"/>
    <w:rsid w:val="000477F1"/>
    <w:rsid w:val="00052099"/>
    <w:rsid w:val="000722E5"/>
    <w:rsid w:val="00072306"/>
    <w:rsid w:val="00073409"/>
    <w:rsid w:val="00077CD7"/>
    <w:rsid w:val="00093DB5"/>
    <w:rsid w:val="00094E68"/>
    <w:rsid w:val="000A04C4"/>
    <w:rsid w:val="000A2666"/>
    <w:rsid w:val="000A6109"/>
    <w:rsid w:val="000B6049"/>
    <w:rsid w:val="000E06AF"/>
    <w:rsid w:val="000E0D02"/>
    <w:rsid w:val="000F2978"/>
    <w:rsid w:val="00100581"/>
    <w:rsid w:val="00103E94"/>
    <w:rsid w:val="001154BB"/>
    <w:rsid w:val="00117D1D"/>
    <w:rsid w:val="00140453"/>
    <w:rsid w:val="0014226A"/>
    <w:rsid w:val="00147A19"/>
    <w:rsid w:val="001774A9"/>
    <w:rsid w:val="00180264"/>
    <w:rsid w:val="00191867"/>
    <w:rsid w:val="00195682"/>
    <w:rsid w:val="001A125C"/>
    <w:rsid w:val="001C65DD"/>
    <w:rsid w:val="001D2529"/>
    <w:rsid w:val="001E070D"/>
    <w:rsid w:val="001E167F"/>
    <w:rsid w:val="001E52C3"/>
    <w:rsid w:val="002108B5"/>
    <w:rsid w:val="00216C49"/>
    <w:rsid w:val="00220B09"/>
    <w:rsid w:val="0022373A"/>
    <w:rsid w:val="002437B7"/>
    <w:rsid w:val="0025297D"/>
    <w:rsid w:val="00285504"/>
    <w:rsid w:val="00293FF6"/>
    <w:rsid w:val="00294A78"/>
    <w:rsid w:val="002A25C3"/>
    <w:rsid w:val="002A71B0"/>
    <w:rsid w:val="002B116D"/>
    <w:rsid w:val="002C21B5"/>
    <w:rsid w:val="002E320C"/>
    <w:rsid w:val="00305478"/>
    <w:rsid w:val="00311639"/>
    <w:rsid w:val="0032439B"/>
    <w:rsid w:val="00332B88"/>
    <w:rsid w:val="00336CAA"/>
    <w:rsid w:val="00341A72"/>
    <w:rsid w:val="0036089E"/>
    <w:rsid w:val="00371A1B"/>
    <w:rsid w:val="00371EC2"/>
    <w:rsid w:val="0039086B"/>
    <w:rsid w:val="00393E42"/>
    <w:rsid w:val="003A6090"/>
    <w:rsid w:val="003B4964"/>
    <w:rsid w:val="003C48D1"/>
    <w:rsid w:val="003C684B"/>
    <w:rsid w:val="003C76D5"/>
    <w:rsid w:val="003D0616"/>
    <w:rsid w:val="003D2708"/>
    <w:rsid w:val="003E110A"/>
    <w:rsid w:val="003E218C"/>
    <w:rsid w:val="003E3BD0"/>
    <w:rsid w:val="0040001D"/>
    <w:rsid w:val="0040725B"/>
    <w:rsid w:val="004118C8"/>
    <w:rsid w:val="004226A8"/>
    <w:rsid w:val="00424466"/>
    <w:rsid w:val="004317D6"/>
    <w:rsid w:val="004355E8"/>
    <w:rsid w:val="0044339A"/>
    <w:rsid w:val="004556CC"/>
    <w:rsid w:val="00495A7B"/>
    <w:rsid w:val="004967DA"/>
    <w:rsid w:val="00497A96"/>
    <w:rsid w:val="00497B70"/>
    <w:rsid w:val="004A01A6"/>
    <w:rsid w:val="004A0823"/>
    <w:rsid w:val="004A339E"/>
    <w:rsid w:val="004C0241"/>
    <w:rsid w:val="004C197F"/>
    <w:rsid w:val="004C4201"/>
    <w:rsid w:val="004C42B3"/>
    <w:rsid w:val="004C7604"/>
    <w:rsid w:val="004D4613"/>
    <w:rsid w:val="004F40AF"/>
    <w:rsid w:val="0051524F"/>
    <w:rsid w:val="0053455C"/>
    <w:rsid w:val="0054059C"/>
    <w:rsid w:val="00540C31"/>
    <w:rsid w:val="005532D4"/>
    <w:rsid w:val="00556A09"/>
    <w:rsid w:val="00563821"/>
    <w:rsid w:val="00573D2E"/>
    <w:rsid w:val="005800E0"/>
    <w:rsid w:val="00587604"/>
    <w:rsid w:val="0059252A"/>
    <w:rsid w:val="005A118D"/>
    <w:rsid w:val="005A20C0"/>
    <w:rsid w:val="005A312A"/>
    <w:rsid w:val="005B0D74"/>
    <w:rsid w:val="005B28EC"/>
    <w:rsid w:val="005D1099"/>
    <w:rsid w:val="005E3517"/>
    <w:rsid w:val="005E5A37"/>
    <w:rsid w:val="005F1F17"/>
    <w:rsid w:val="005F324E"/>
    <w:rsid w:val="006016CD"/>
    <w:rsid w:val="006039C5"/>
    <w:rsid w:val="006107AF"/>
    <w:rsid w:val="00635749"/>
    <w:rsid w:val="00641DBD"/>
    <w:rsid w:val="00654AD6"/>
    <w:rsid w:val="00656A06"/>
    <w:rsid w:val="00661B41"/>
    <w:rsid w:val="00662139"/>
    <w:rsid w:val="006628D8"/>
    <w:rsid w:val="006800EB"/>
    <w:rsid w:val="0069059A"/>
    <w:rsid w:val="00695BE4"/>
    <w:rsid w:val="00696C73"/>
    <w:rsid w:val="006A72BC"/>
    <w:rsid w:val="006B004C"/>
    <w:rsid w:val="006B2AB4"/>
    <w:rsid w:val="006B2B4A"/>
    <w:rsid w:val="006C0DE1"/>
    <w:rsid w:val="006C4CCA"/>
    <w:rsid w:val="006C6E4B"/>
    <w:rsid w:val="006C77E4"/>
    <w:rsid w:val="006C7C1A"/>
    <w:rsid w:val="006F0891"/>
    <w:rsid w:val="0071101A"/>
    <w:rsid w:val="007325D0"/>
    <w:rsid w:val="00733286"/>
    <w:rsid w:val="00733C41"/>
    <w:rsid w:val="00737063"/>
    <w:rsid w:val="0074026A"/>
    <w:rsid w:val="007425E1"/>
    <w:rsid w:val="0075004D"/>
    <w:rsid w:val="0078205C"/>
    <w:rsid w:val="00787261"/>
    <w:rsid w:val="0078733D"/>
    <w:rsid w:val="007A2323"/>
    <w:rsid w:val="007B18E1"/>
    <w:rsid w:val="007B2427"/>
    <w:rsid w:val="007B6356"/>
    <w:rsid w:val="007C7E59"/>
    <w:rsid w:val="007D3BFD"/>
    <w:rsid w:val="007F423D"/>
    <w:rsid w:val="0080382F"/>
    <w:rsid w:val="00811A27"/>
    <w:rsid w:val="00824D37"/>
    <w:rsid w:val="00842AE5"/>
    <w:rsid w:val="008436A5"/>
    <w:rsid w:val="008441FC"/>
    <w:rsid w:val="008608AF"/>
    <w:rsid w:val="00865BE6"/>
    <w:rsid w:val="00881FD3"/>
    <w:rsid w:val="00892360"/>
    <w:rsid w:val="008B3099"/>
    <w:rsid w:val="008C0B1D"/>
    <w:rsid w:val="008C60E5"/>
    <w:rsid w:val="008D367F"/>
    <w:rsid w:val="008F5ABA"/>
    <w:rsid w:val="00940970"/>
    <w:rsid w:val="0094654C"/>
    <w:rsid w:val="00962487"/>
    <w:rsid w:val="0098070A"/>
    <w:rsid w:val="00985881"/>
    <w:rsid w:val="009B1EDC"/>
    <w:rsid w:val="009D3342"/>
    <w:rsid w:val="009D358B"/>
    <w:rsid w:val="009E51E8"/>
    <w:rsid w:val="00A0074D"/>
    <w:rsid w:val="00A01648"/>
    <w:rsid w:val="00A04EDC"/>
    <w:rsid w:val="00A20B5E"/>
    <w:rsid w:val="00A2135B"/>
    <w:rsid w:val="00A213B5"/>
    <w:rsid w:val="00A2612A"/>
    <w:rsid w:val="00A2704A"/>
    <w:rsid w:val="00A37EE6"/>
    <w:rsid w:val="00A42370"/>
    <w:rsid w:val="00A54C21"/>
    <w:rsid w:val="00A72360"/>
    <w:rsid w:val="00A76431"/>
    <w:rsid w:val="00A86B2E"/>
    <w:rsid w:val="00A87C0F"/>
    <w:rsid w:val="00A91531"/>
    <w:rsid w:val="00AD14BF"/>
    <w:rsid w:val="00AD6695"/>
    <w:rsid w:val="00AE5C06"/>
    <w:rsid w:val="00B0284F"/>
    <w:rsid w:val="00B04C28"/>
    <w:rsid w:val="00B21FE1"/>
    <w:rsid w:val="00B30CFC"/>
    <w:rsid w:val="00B32578"/>
    <w:rsid w:val="00B37222"/>
    <w:rsid w:val="00B50A02"/>
    <w:rsid w:val="00B53AB2"/>
    <w:rsid w:val="00B70091"/>
    <w:rsid w:val="00B72ABB"/>
    <w:rsid w:val="00B74594"/>
    <w:rsid w:val="00B74A11"/>
    <w:rsid w:val="00B8671C"/>
    <w:rsid w:val="00B9758B"/>
    <w:rsid w:val="00BA2CBB"/>
    <w:rsid w:val="00BB532A"/>
    <w:rsid w:val="00BF70DC"/>
    <w:rsid w:val="00C2504D"/>
    <w:rsid w:val="00C32246"/>
    <w:rsid w:val="00C51296"/>
    <w:rsid w:val="00C53B12"/>
    <w:rsid w:val="00CB5CB8"/>
    <w:rsid w:val="00CC0977"/>
    <w:rsid w:val="00CC0B73"/>
    <w:rsid w:val="00CC2349"/>
    <w:rsid w:val="00CC36E0"/>
    <w:rsid w:val="00CD2459"/>
    <w:rsid w:val="00CD6050"/>
    <w:rsid w:val="00D05FAF"/>
    <w:rsid w:val="00D10B2E"/>
    <w:rsid w:val="00D26FC8"/>
    <w:rsid w:val="00D320DE"/>
    <w:rsid w:val="00D43714"/>
    <w:rsid w:val="00D45CC8"/>
    <w:rsid w:val="00D64446"/>
    <w:rsid w:val="00D73DA1"/>
    <w:rsid w:val="00D77D6A"/>
    <w:rsid w:val="00D90BDE"/>
    <w:rsid w:val="00D92772"/>
    <w:rsid w:val="00DA6E73"/>
    <w:rsid w:val="00DC40F1"/>
    <w:rsid w:val="00DC430C"/>
    <w:rsid w:val="00DD2C66"/>
    <w:rsid w:val="00DF1237"/>
    <w:rsid w:val="00DF3EA2"/>
    <w:rsid w:val="00E1448A"/>
    <w:rsid w:val="00E32F21"/>
    <w:rsid w:val="00E43F8A"/>
    <w:rsid w:val="00E51793"/>
    <w:rsid w:val="00E77B0D"/>
    <w:rsid w:val="00E85CF8"/>
    <w:rsid w:val="00E871AA"/>
    <w:rsid w:val="00E90B9B"/>
    <w:rsid w:val="00E96254"/>
    <w:rsid w:val="00EA0FA9"/>
    <w:rsid w:val="00EA7D8F"/>
    <w:rsid w:val="00EB5DA2"/>
    <w:rsid w:val="00EC52D9"/>
    <w:rsid w:val="00ED2168"/>
    <w:rsid w:val="00EE0618"/>
    <w:rsid w:val="00EE2602"/>
    <w:rsid w:val="00EF52BC"/>
    <w:rsid w:val="00F00D92"/>
    <w:rsid w:val="00F0105F"/>
    <w:rsid w:val="00F01530"/>
    <w:rsid w:val="00F062CE"/>
    <w:rsid w:val="00F079B6"/>
    <w:rsid w:val="00F153F3"/>
    <w:rsid w:val="00F2052E"/>
    <w:rsid w:val="00F33631"/>
    <w:rsid w:val="00F4474B"/>
    <w:rsid w:val="00F46266"/>
    <w:rsid w:val="00F53929"/>
    <w:rsid w:val="00F66943"/>
    <w:rsid w:val="00F717EE"/>
    <w:rsid w:val="00F73E77"/>
    <w:rsid w:val="00F748CD"/>
    <w:rsid w:val="00F82676"/>
    <w:rsid w:val="00F95F8A"/>
    <w:rsid w:val="00FA0F14"/>
    <w:rsid w:val="00FA20A7"/>
    <w:rsid w:val="00FB14CF"/>
    <w:rsid w:val="00FB5DEB"/>
    <w:rsid w:val="00FC73D6"/>
    <w:rsid w:val="00FD0C9F"/>
    <w:rsid w:val="00FD573E"/>
    <w:rsid w:val="00FD5ADB"/>
    <w:rsid w:val="00FD6133"/>
    <w:rsid w:val="00FE026A"/>
    <w:rsid w:val="00FE2038"/>
    <w:rsid w:val="00FF15DE"/>
    <w:rsid w:val="00FF2ADF"/>
    <w:rsid w:val="00FF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,"/>
  <w:listSeparator w:val=";"/>
  <w14:docId w14:val="60087D34"/>
  <w15:docId w15:val="{94D6B7C9-2ACF-40C5-B3A9-3D58B217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yriad Pro" w:eastAsia="Myriad Pro" w:hAnsi="Myriad Pro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360" w:lineRule="auto"/>
      <w:jc w:val="center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1"/>
    </w:pPr>
    <w:rPr>
      <w:rFonts w:ascii="MyriadPro-BoldIt" w:eastAsia="Times New Roman" w:hAnsi="MyriadPro-BoldIt" w:cs="MyriadPro-BoldIt"/>
      <w:b/>
      <w:bCs/>
      <w:i/>
      <w:iCs/>
      <w:color w:val="FFFFFF"/>
      <w:sz w:val="28"/>
      <w:szCs w:val="28"/>
      <w:lang w:eastAsia="de-DE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DAberschrift1">
    <w:name w:val="DA Überschrift 1"/>
    <w:basedOn w:val="KeineListe"/>
    <w:pPr>
      <w:numPr>
        <w:numId w:val="1"/>
      </w:numPr>
    </w:pPr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  <w:jc w:val="center"/>
    </w:pPr>
    <w:rPr>
      <w:rFonts w:ascii="Arial" w:hAnsi="Arial" w:cs="Arial"/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14"/>
      <w:szCs w:val="1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customStyle="1" w:styleId="Lauftext">
    <w:name w:val="Lauftext"/>
    <w:basedOn w:val="Standard"/>
    <w:uiPriority w:val="99"/>
    <w:pPr>
      <w:autoSpaceDE w:val="0"/>
      <w:autoSpaceDN w:val="0"/>
      <w:adjustRightInd w:val="0"/>
      <w:spacing w:after="0" w:line="300" w:lineRule="atLeast"/>
      <w:jc w:val="both"/>
      <w:textAlignment w:val="center"/>
    </w:pPr>
    <w:rPr>
      <w:rFonts w:ascii="Myriad Pro Light" w:hAnsi="Myriad Pro Light" w:cs="Myriad Pro Light"/>
      <w:color w:val="000000"/>
      <w:sz w:val="24"/>
      <w:szCs w:val="24"/>
    </w:rPr>
  </w:style>
  <w:style w:type="character" w:customStyle="1" w:styleId="Zeichenformat1">
    <w:name w:val="Zeichenformat 1"/>
    <w:uiPriority w:val="99"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styleId="KeinLeerraum">
    <w:name w:val="No Spacing"/>
    <w:link w:val="KeinLeerraumZchn"/>
    <w:uiPriority w:val="1"/>
    <w:qFormat/>
    <w:rPr>
      <w:rFonts w:ascii="Calibri" w:eastAsia="Times New Roman" w:hAnsi="Calibri"/>
      <w:sz w:val="22"/>
      <w:szCs w:val="22"/>
      <w:lang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Pr>
      <w:rFonts w:ascii="Calibri" w:eastAsia="Times New Roman" w:hAnsi="Calibri"/>
      <w:sz w:val="22"/>
      <w:szCs w:val="22"/>
      <w:lang w:val="de-DE" w:eastAsia="en-US" w:bidi="ar-SA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">
    <w:name w:val="Body Text"/>
    <w:basedOn w:val="Standard"/>
    <w:pPr>
      <w:autoSpaceDE w:val="0"/>
      <w:autoSpaceDN w:val="0"/>
      <w:adjustRightInd w:val="0"/>
      <w:spacing w:after="0" w:line="360" w:lineRule="auto"/>
      <w:jc w:val="both"/>
    </w:pPr>
  </w:style>
  <w:style w:type="paragraph" w:styleId="StandardWeb">
    <w:name w:val="Normal (Web)"/>
    <w:basedOn w:val="Standard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IA-Flietext">
    <w:name w:val="IA-Fließtext"/>
    <w:basedOn w:val="Standard"/>
    <w:pPr>
      <w:spacing w:before="120" w:after="0" w:line="240" w:lineRule="auto"/>
      <w:ind w:right="2155"/>
    </w:pPr>
    <w:rPr>
      <w:rFonts w:ascii="Arial" w:eastAsia="Times New Roman" w:hAnsi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F4474B"/>
    <w:pPr>
      <w:ind w:left="720"/>
      <w:contextualSpacing/>
    </w:pPr>
  </w:style>
  <w:style w:type="paragraph" w:styleId="berarbeitung">
    <w:name w:val="Revision"/>
    <w:hidden/>
    <w:uiPriority w:val="99"/>
    <w:semiHidden/>
    <w:rsid w:val="00556A09"/>
    <w:rPr>
      <w:sz w:val="22"/>
      <w:szCs w:val="22"/>
      <w:lang w:eastAsia="en-US"/>
    </w:rPr>
  </w:style>
  <w:style w:type="paragraph" w:customStyle="1" w:styleId="PARAGRAPH">
    <w:name w:val="PARAGRAPH"/>
    <w:link w:val="PARAGRAPHChar"/>
    <w:qFormat/>
    <w:rsid w:val="005A20C0"/>
    <w:pPr>
      <w:snapToGrid w:val="0"/>
      <w:spacing w:before="100" w:after="200"/>
      <w:jc w:val="both"/>
    </w:pPr>
    <w:rPr>
      <w:rFonts w:ascii="Arial" w:eastAsia="Times New Roman" w:hAnsi="Arial" w:cs="Arial"/>
      <w:spacing w:val="8"/>
      <w:lang w:val="en-GB" w:eastAsia="zh-CN"/>
    </w:rPr>
  </w:style>
  <w:style w:type="character" w:customStyle="1" w:styleId="PARAGRAPHChar">
    <w:name w:val="PARAGRAPH Char"/>
    <w:link w:val="PARAGRAPH"/>
    <w:rsid w:val="005A20C0"/>
    <w:rPr>
      <w:rFonts w:ascii="Arial" w:eastAsia="Times New Roman" w:hAnsi="Arial" w:cs="Arial"/>
      <w:spacing w:val="8"/>
      <w:lang w:val="en-GB" w:eastAsia="zh-CN"/>
    </w:rPr>
  </w:style>
  <w:style w:type="paragraph" w:customStyle="1" w:styleId="Default">
    <w:name w:val="Default"/>
    <w:rsid w:val="00641DB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rsid w:val="00311639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163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rofibu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FIBUS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eber\Anwendungsdaten\Microsoft\Vorlagen\Pressemitteilung__deutsch_2010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3EE25-D6DD-4FDE-B279-503EBFB1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Pressemitteilung__deutsch_2010.dot</Template>
  <TotalTime>0</TotalTime>
  <Pages>3</Pages>
  <Words>464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Vorname Name</vt:lpstr>
      <vt:lpstr>Vorname Name</vt:lpstr>
    </vt:vector>
  </TitlesOfParts>
  <Company>Microsoft</Company>
  <LinksUpToDate>false</LinksUpToDate>
  <CharactersWithSpaces>3384</CharactersWithSpaces>
  <SharedDoc>false</SharedDoc>
  <HLinks>
    <vt:vector size="12" baseType="variant">
      <vt:variant>
        <vt:i4>4587611</vt:i4>
      </vt:variant>
      <vt:variant>
        <vt:i4>3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  <vt:variant>
        <vt:i4>4587611</vt:i4>
      </vt:variant>
      <vt:variant>
        <vt:i4>0</vt:i4>
      </vt:variant>
      <vt:variant>
        <vt:i4>0</vt:i4>
      </vt:variant>
      <vt:variant>
        <vt:i4>5</vt:i4>
      </vt:variant>
      <vt:variant>
        <vt:lpwstr>http://www.profibus.com/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Vorname Name</dc:title>
  <dc:creator>weber</dc:creator>
  <cp:keywords>C_Unrestricted</cp:keywords>
  <cp:lastModifiedBy>Weber, Barbara</cp:lastModifiedBy>
  <cp:revision>10</cp:revision>
  <cp:lastPrinted>2019-11-22T11:26:00Z</cp:lastPrinted>
  <dcterms:created xsi:type="dcterms:W3CDTF">2022-08-12T13:32:00Z</dcterms:created>
  <dcterms:modified xsi:type="dcterms:W3CDTF">2022-08-19T09:50:00Z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NewReviewCycle">
    <vt:lpwstr/>
  </property>
  <property fmtid="{D5CDD505-2E9C-101B-9397-08002B2CF9AE}" pid="4" name="MSIP_Label_30b0d713-a5c0-44b2-81ea-002580e1d24c_Enabled">
    <vt:lpwstr>true</vt:lpwstr>
  </property>
  <property fmtid="{D5CDD505-2E9C-101B-9397-08002B2CF9AE}" pid="5" name="MSIP_Label_30b0d713-a5c0-44b2-81ea-002580e1d24c_SetDate">
    <vt:lpwstr>2022-08-04T06:57:14Z</vt:lpwstr>
  </property>
  <property fmtid="{D5CDD505-2E9C-101B-9397-08002B2CF9AE}" pid="6" name="MSIP_Label_30b0d713-a5c0-44b2-81ea-002580e1d24c_Method">
    <vt:lpwstr>Standard</vt:lpwstr>
  </property>
  <property fmtid="{D5CDD505-2E9C-101B-9397-08002B2CF9AE}" pid="7" name="MSIP_Label_30b0d713-a5c0-44b2-81ea-002580e1d24c_Name">
    <vt:lpwstr>Internal</vt:lpwstr>
  </property>
  <property fmtid="{D5CDD505-2E9C-101B-9397-08002B2CF9AE}" pid="8" name="MSIP_Label_30b0d713-a5c0-44b2-81ea-002580e1d24c_SiteId">
    <vt:lpwstr>daa14706-6b65-4aec-b001-90a7bef6399d</vt:lpwstr>
  </property>
  <property fmtid="{D5CDD505-2E9C-101B-9397-08002B2CF9AE}" pid="9" name="MSIP_Label_30b0d713-a5c0-44b2-81ea-002580e1d24c_ActionId">
    <vt:lpwstr>14892b17-ff03-42fc-840b-4c6b08221b9f</vt:lpwstr>
  </property>
  <property fmtid="{D5CDD505-2E9C-101B-9397-08002B2CF9AE}" pid="10" name="MSIP_Label_30b0d713-a5c0-44b2-81ea-002580e1d24c_ContentBits">
    <vt:lpwstr>0</vt:lpwstr>
  </property>
</Properties>
</file>