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3804D" w14:textId="78CE9F45" w:rsidR="00870E29" w:rsidRPr="00D00958" w:rsidRDefault="00870E29" w:rsidP="00471EB3">
      <w:pPr>
        <w:pStyle w:val="Titel"/>
        <w:rPr>
          <w:rFonts w:asciiTheme="minorHAnsi" w:hAnsiTheme="minorHAnsi" w:cstheme="minorHAnsi"/>
          <w:b/>
          <w:bCs/>
          <w:sz w:val="28"/>
          <w:szCs w:val="28"/>
        </w:rPr>
      </w:pPr>
      <w:r w:rsidRPr="00D00958">
        <w:rPr>
          <w:rFonts w:asciiTheme="minorHAnsi" w:hAnsiTheme="minorHAnsi" w:cstheme="minorHAnsi"/>
          <w:b/>
          <w:bCs/>
          <w:sz w:val="28"/>
          <w:szCs w:val="28"/>
        </w:rPr>
        <w:t>Presse</w:t>
      </w:r>
      <w:r w:rsidR="009D32D8">
        <w:rPr>
          <w:rFonts w:asciiTheme="minorHAnsi" w:hAnsiTheme="minorHAnsi" w:cstheme="minorHAnsi"/>
          <w:b/>
          <w:bCs/>
          <w:sz w:val="28"/>
          <w:szCs w:val="28"/>
        </w:rPr>
        <w:t>mitteilung</w:t>
      </w:r>
    </w:p>
    <w:p w14:paraId="6E257150" w14:textId="77777777" w:rsidR="009D32D8" w:rsidRDefault="009D32D8" w:rsidP="00471EB3">
      <w:pPr>
        <w:pStyle w:val="berschrift1"/>
        <w:rPr>
          <w:rFonts w:cstheme="minorHAnsi"/>
          <w:sz w:val="20"/>
          <w:szCs w:val="20"/>
        </w:rPr>
      </w:pPr>
    </w:p>
    <w:p w14:paraId="16BF8D8F" w14:textId="5F6C851A" w:rsidR="009D32D8" w:rsidRPr="009D32D8" w:rsidRDefault="009D32D8" w:rsidP="00471EB3">
      <w:pPr>
        <w:pStyle w:val="berschrift1"/>
        <w:rPr>
          <w:rFonts w:cstheme="minorHAnsi"/>
          <w:b/>
          <w:bCs/>
          <w:sz w:val="20"/>
          <w:szCs w:val="20"/>
        </w:rPr>
      </w:pPr>
      <w:r w:rsidRPr="009D32D8">
        <w:rPr>
          <w:rFonts w:cstheme="minorHAnsi"/>
          <w:b/>
          <w:bCs/>
          <w:sz w:val="20"/>
          <w:szCs w:val="20"/>
        </w:rPr>
        <w:t>Nutzenbringende Zusammenarbeit für Identifikation und Ortung</w:t>
      </w:r>
    </w:p>
    <w:p w14:paraId="79FEA016" w14:textId="719D2DDD" w:rsidR="00A21131" w:rsidRDefault="00956D93" w:rsidP="00471EB3">
      <w:pPr>
        <w:pStyle w:val="berschrift1"/>
        <w:rPr>
          <w:rFonts w:cstheme="minorHAnsi"/>
          <w:i/>
          <w:iCs/>
          <w:sz w:val="20"/>
          <w:szCs w:val="20"/>
        </w:rPr>
      </w:pPr>
      <w:r w:rsidRPr="00F500F9">
        <w:rPr>
          <w:rFonts w:cstheme="minorHAnsi"/>
          <w:i/>
          <w:iCs/>
          <w:sz w:val="20"/>
          <w:szCs w:val="20"/>
        </w:rPr>
        <w:t xml:space="preserve">Identifikation und Ortung </w:t>
      </w:r>
      <w:r w:rsidR="009D32D8" w:rsidRPr="00F500F9">
        <w:rPr>
          <w:rFonts w:cstheme="minorHAnsi"/>
          <w:i/>
          <w:iCs/>
          <w:sz w:val="20"/>
          <w:szCs w:val="20"/>
        </w:rPr>
        <w:t>erle</w:t>
      </w:r>
      <w:r w:rsidR="00417D14" w:rsidRPr="00F500F9">
        <w:rPr>
          <w:rFonts w:cstheme="minorHAnsi"/>
          <w:i/>
          <w:iCs/>
          <w:sz w:val="20"/>
          <w:szCs w:val="20"/>
        </w:rPr>
        <w:t xml:space="preserve">ichtern </w:t>
      </w:r>
      <w:r w:rsidRPr="00F500F9">
        <w:rPr>
          <w:rFonts w:cstheme="minorHAnsi"/>
          <w:i/>
          <w:iCs/>
          <w:sz w:val="20"/>
          <w:szCs w:val="20"/>
        </w:rPr>
        <w:t xml:space="preserve">– </w:t>
      </w:r>
      <w:r w:rsidR="00E06B97" w:rsidRPr="00F500F9">
        <w:rPr>
          <w:rFonts w:cstheme="minorHAnsi"/>
          <w:i/>
          <w:iCs/>
          <w:sz w:val="20"/>
          <w:szCs w:val="20"/>
        </w:rPr>
        <w:t>AIM</w:t>
      </w:r>
      <w:r w:rsidRPr="00F500F9">
        <w:rPr>
          <w:rFonts w:cstheme="minorHAnsi"/>
          <w:i/>
          <w:iCs/>
          <w:sz w:val="20"/>
          <w:szCs w:val="20"/>
        </w:rPr>
        <w:t>-D</w:t>
      </w:r>
      <w:r w:rsidR="00E06B97" w:rsidRPr="00F500F9">
        <w:rPr>
          <w:rFonts w:cstheme="minorHAnsi"/>
          <w:i/>
          <w:iCs/>
          <w:sz w:val="20"/>
          <w:szCs w:val="20"/>
        </w:rPr>
        <w:t xml:space="preserve"> </w:t>
      </w:r>
      <w:r w:rsidR="002C1D8F" w:rsidRPr="00F500F9">
        <w:rPr>
          <w:rFonts w:cstheme="minorHAnsi"/>
          <w:i/>
          <w:iCs/>
          <w:sz w:val="20"/>
          <w:szCs w:val="20"/>
        </w:rPr>
        <w:t xml:space="preserve">e.V. </w:t>
      </w:r>
      <w:r w:rsidR="001739AB" w:rsidRPr="00F500F9">
        <w:rPr>
          <w:rFonts w:cstheme="minorHAnsi"/>
          <w:i/>
          <w:iCs/>
          <w:sz w:val="20"/>
          <w:szCs w:val="20"/>
        </w:rPr>
        <w:t xml:space="preserve">und </w:t>
      </w:r>
      <w:r w:rsidR="000933C8" w:rsidRPr="00F500F9">
        <w:rPr>
          <w:rFonts w:cstheme="minorHAnsi"/>
          <w:i/>
          <w:iCs/>
          <w:sz w:val="20"/>
          <w:szCs w:val="20"/>
        </w:rPr>
        <w:t xml:space="preserve">die </w:t>
      </w:r>
      <w:proofErr w:type="spellStart"/>
      <w:r w:rsidR="000933C8" w:rsidRPr="00F500F9">
        <w:rPr>
          <w:rFonts w:cstheme="minorHAnsi"/>
          <w:i/>
          <w:iCs/>
          <w:sz w:val="20"/>
          <w:szCs w:val="20"/>
        </w:rPr>
        <w:t>omlox</w:t>
      </w:r>
      <w:proofErr w:type="spellEnd"/>
      <w:r w:rsidR="000933C8" w:rsidRPr="00F500F9">
        <w:rPr>
          <w:rFonts w:cstheme="minorHAnsi"/>
          <w:i/>
          <w:iCs/>
          <w:sz w:val="20"/>
          <w:szCs w:val="20"/>
        </w:rPr>
        <w:t>-Community der PROFIBUS Nutzerorganisation e.V. (PNO)</w:t>
      </w:r>
      <w:r w:rsidR="001739AB" w:rsidRPr="00F500F9">
        <w:rPr>
          <w:rFonts w:cstheme="minorHAnsi"/>
          <w:i/>
          <w:iCs/>
          <w:sz w:val="20"/>
          <w:szCs w:val="20"/>
        </w:rPr>
        <w:t xml:space="preserve"> beschließen</w:t>
      </w:r>
      <w:r w:rsidRPr="00F500F9">
        <w:rPr>
          <w:rFonts w:cstheme="minorHAnsi"/>
          <w:i/>
          <w:iCs/>
          <w:sz w:val="20"/>
          <w:szCs w:val="20"/>
        </w:rPr>
        <w:t xml:space="preserve"> Zusammenarbeit</w:t>
      </w:r>
    </w:p>
    <w:p w14:paraId="35F568E1" w14:textId="77777777" w:rsidR="00F500F9" w:rsidRPr="00F500F9" w:rsidRDefault="00F500F9" w:rsidP="00F500F9"/>
    <w:p w14:paraId="68424C46" w14:textId="55EC42DC" w:rsidR="001739AB" w:rsidRPr="00956D93" w:rsidRDefault="00E860A6" w:rsidP="00471EB3">
      <w:pPr>
        <w:pStyle w:val="berschrift3"/>
        <w:rPr>
          <w:rFonts w:cstheme="minorHAnsi"/>
          <w:sz w:val="20"/>
          <w:szCs w:val="20"/>
        </w:rPr>
      </w:pPr>
      <w:r w:rsidRPr="00956D93">
        <w:rPr>
          <w:rFonts w:cstheme="minorHAnsi"/>
          <w:sz w:val="20"/>
          <w:szCs w:val="20"/>
        </w:rPr>
        <w:t xml:space="preserve">Lampertheim </w:t>
      </w:r>
      <w:r w:rsidR="001739AB" w:rsidRPr="00956D93">
        <w:rPr>
          <w:rFonts w:cstheme="minorHAnsi"/>
          <w:sz w:val="20"/>
          <w:szCs w:val="20"/>
        </w:rPr>
        <w:t xml:space="preserve">/ Karlsruhe </w:t>
      </w:r>
      <w:r w:rsidR="00F500F9">
        <w:rPr>
          <w:rFonts w:cstheme="minorHAnsi"/>
          <w:sz w:val="20"/>
          <w:szCs w:val="20"/>
        </w:rPr>
        <w:t>01</w:t>
      </w:r>
      <w:r w:rsidRPr="00956D93">
        <w:rPr>
          <w:rFonts w:cstheme="minorHAnsi"/>
          <w:sz w:val="20"/>
          <w:szCs w:val="20"/>
        </w:rPr>
        <w:t>.</w:t>
      </w:r>
      <w:r w:rsidR="00F500F9">
        <w:rPr>
          <w:rFonts w:cstheme="minorHAnsi"/>
          <w:sz w:val="20"/>
          <w:szCs w:val="20"/>
        </w:rPr>
        <w:t xml:space="preserve"> März</w:t>
      </w:r>
      <w:r w:rsidR="002C1D8F" w:rsidRPr="00956D93">
        <w:rPr>
          <w:rFonts w:cstheme="minorHAnsi"/>
          <w:sz w:val="20"/>
          <w:szCs w:val="20"/>
        </w:rPr>
        <w:t xml:space="preserve"> </w:t>
      </w:r>
      <w:r w:rsidR="001739AB" w:rsidRPr="00956D93">
        <w:rPr>
          <w:rFonts w:cstheme="minorHAnsi"/>
          <w:sz w:val="20"/>
          <w:szCs w:val="20"/>
        </w:rPr>
        <w:t>202</w:t>
      </w:r>
      <w:r w:rsidR="002C1D8F">
        <w:rPr>
          <w:rFonts w:cstheme="minorHAnsi"/>
          <w:sz w:val="20"/>
          <w:szCs w:val="20"/>
        </w:rPr>
        <w:t>1</w:t>
      </w:r>
    </w:p>
    <w:p w14:paraId="4D95FBE7" w14:textId="6EF3CAB5" w:rsidR="00DC3219" w:rsidRPr="00956D93" w:rsidRDefault="001739AB" w:rsidP="00870E29">
      <w:pPr>
        <w:rPr>
          <w:rFonts w:cstheme="minorHAnsi"/>
          <w:color w:val="000000" w:themeColor="text1"/>
          <w:szCs w:val="20"/>
        </w:rPr>
      </w:pPr>
      <w:r w:rsidRPr="00956D93">
        <w:rPr>
          <w:rFonts w:cstheme="minorHAnsi"/>
          <w:color w:val="000000" w:themeColor="text1"/>
          <w:szCs w:val="20"/>
        </w:rPr>
        <w:t>Identifikation</w:t>
      </w:r>
      <w:r w:rsidR="00D00FD4" w:rsidRPr="00956D93">
        <w:rPr>
          <w:rFonts w:cstheme="minorHAnsi"/>
          <w:color w:val="000000" w:themeColor="text1"/>
          <w:szCs w:val="20"/>
        </w:rPr>
        <w:t>-</w:t>
      </w:r>
      <w:r w:rsidRPr="00956D93">
        <w:rPr>
          <w:rFonts w:cstheme="minorHAnsi"/>
          <w:color w:val="000000" w:themeColor="text1"/>
          <w:szCs w:val="20"/>
        </w:rPr>
        <w:t xml:space="preserve"> und </w:t>
      </w:r>
      <w:r w:rsidR="00112D02">
        <w:rPr>
          <w:rFonts w:cstheme="minorHAnsi"/>
          <w:color w:val="000000" w:themeColor="text1"/>
          <w:szCs w:val="20"/>
        </w:rPr>
        <w:t xml:space="preserve">(Echtzeit-) </w:t>
      </w:r>
      <w:r w:rsidRPr="00956D93">
        <w:rPr>
          <w:rFonts w:cstheme="minorHAnsi"/>
          <w:color w:val="000000" w:themeColor="text1"/>
          <w:szCs w:val="20"/>
        </w:rPr>
        <w:t>Ortung</w:t>
      </w:r>
      <w:r w:rsidR="00D00FD4" w:rsidRPr="00956D93">
        <w:rPr>
          <w:rFonts w:cstheme="minorHAnsi"/>
          <w:color w:val="000000" w:themeColor="text1"/>
          <w:szCs w:val="20"/>
        </w:rPr>
        <w:t>stechnologien</w:t>
      </w:r>
      <w:r w:rsidRPr="00956D93">
        <w:rPr>
          <w:rFonts w:cstheme="minorHAnsi"/>
          <w:color w:val="000000" w:themeColor="text1"/>
          <w:szCs w:val="20"/>
        </w:rPr>
        <w:t xml:space="preserve">, das sind zwei elementare Bausteine </w:t>
      </w:r>
      <w:r w:rsidR="00D00FD4" w:rsidRPr="00956D93">
        <w:rPr>
          <w:rFonts w:cstheme="minorHAnsi"/>
          <w:color w:val="000000" w:themeColor="text1"/>
          <w:szCs w:val="20"/>
        </w:rPr>
        <w:t>zum Aufbau</w:t>
      </w:r>
      <w:r w:rsidRPr="00956D93">
        <w:rPr>
          <w:rFonts w:cstheme="minorHAnsi"/>
          <w:color w:val="000000" w:themeColor="text1"/>
          <w:szCs w:val="20"/>
        </w:rPr>
        <w:t xml:space="preserve"> </w:t>
      </w:r>
      <w:r w:rsidR="00D00FD4" w:rsidRPr="00956D93">
        <w:rPr>
          <w:rFonts w:cstheme="minorHAnsi"/>
          <w:color w:val="000000" w:themeColor="text1"/>
          <w:szCs w:val="20"/>
        </w:rPr>
        <w:t>resilienter Lieferketten, einer flexiblen Produktion und dem Internet der Dinge</w:t>
      </w:r>
      <w:r w:rsidR="008313FD">
        <w:rPr>
          <w:rFonts w:cstheme="minorHAnsi"/>
          <w:color w:val="000000" w:themeColor="text1"/>
          <w:szCs w:val="20"/>
        </w:rPr>
        <w:t xml:space="preserve"> (IoT / </w:t>
      </w:r>
      <w:proofErr w:type="spellStart"/>
      <w:r w:rsidR="008313FD">
        <w:rPr>
          <w:rFonts w:cstheme="minorHAnsi"/>
          <w:color w:val="000000" w:themeColor="text1"/>
          <w:szCs w:val="20"/>
        </w:rPr>
        <w:t>IIoT</w:t>
      </w:r>
      <w:proofErr w:type="spellEnd"/>
      <w:r w:rsidR="008313FD">
        <w:rPr>
          <w:rFonts w:cstheme="minorHAnsi"/>
          <w:color w:val="000000" w:themeColor="text1"/>
          <w:szCs w:val="20"/>
        </w:rPr>
        <w:t>)</w:t>
      </w:r>
      <w:r w:rsidR="00D00FD4" w:rsidRPr="00956D93">
        <w:rPr>
          <w:rFonts w:cstheme="minorHAnsi"/>
          <w:color w:val="000000" w:themeColor="text1"/>
          <w:szCs w:val="20"/>
        </w:rPr>
        <w:t xml:space="preserve">. Um die Interoperabilität zwischen </w:t>
      </w:r>
      <w:proofErr w:type="spellStart"/>
      <w:r w:rsidR="004C6BCF">
        <w:rPr>
          <w:rFonts w:cstheme="minorHAnsi"/>
          <w:color w:val="000000" w:themeColor="text1"/>
          <w:szCs w:val="20"/>
        </w:rPr>
        <w:t>AutoID</w:t>
      </w:r>
      <w:proofErr w:type="spellEnd"/>
      <w:r w:rsidR="004C6BCF">
        <w:rPr>
          <w:rFonts w:cstheme="minorHAnsi"/>
          <w:color w:val="000000" w:themeColor="text1"/>
          <w:szCs w:val="20"/>
        </w:rPr>
        <w:t>-</w:t>
      </w:r>
      <w:r w:rsidR="00D00FD4" w:rsidRPr="00956D93">
        <w:rPr>
          <w:rFonts w:cstheme="minorHAnsi"/>
          <w:color w:val="000000" w:themeColor="text1"/>
          <w:szCs w:val="20"/>
        </w:rPr>
        <w:t xml:space="preserve">Technologien, Softwaresystemen und Lösungen zu fördern, beschließen AIM und </w:t>
      </w:r>
      <w:r w:rsidR="00562BAA">
        <w:rPr>
          <w:rFonts w:cstheme="minorHAnsi"/>
          <w:color w:val="000000" w:themeColor="text1"/>
          <w:szCs w:val="20"/>
        </w:rPr>
        <w:t xml:space="preserve">die </w:t>
      </w:r>
      <w:proofErr w:type="spellStart"/>
      <w:r w:rsidR="00562BAA">
        <w:rPr>
          <w:rFonts w:cstheme="minorHAnsi"/>
          <w:color w:val="000000" w:themeColor="text1"/>
          <w:szCs w:val="20"/>
        </w:rPr>
        <w:t>Profibus</w:t>
      </w:r>
      <w:proofErr w:type="spellEnd"/>
      <w:r w:rsidR="00562BAA">
        <w:rPr>
          <w:rFonts w:cstheme="minorHAnsi"/>
          <w:color w:val="000000" w:themeColor="text1"/>
          <w:szCs w:val="20"/>
        </w:rPr>
        <w:t xml:space="preserve"> Nutzungsorganisation e.V.</w:t>
      </w:r>
      <w:r w:rsidR="00D00FD4" w:rsidRPr="00956D93">
        <w:rPr>
          <w:rFonts w:cstheme="minorHAnsi"/>
          <w:color w:val="000000" w:themeColor="text1"/>
          <w:szCs w:val="20"/>
        </w:rPr>
        <w:t xml:space="preserve"> eine Zusammenarbeit. </w:t>
      </w:r>
    </w:p>
    <w:p w14:paraId="64C220C0" w14:textId="4B15BC43" w:rsidR="001C3B3B" w:rsidRPr="00956D93" w:rsidRDefault="00DC3219" w:rsidP="00870E29">
      <w:pPr>
        <w:rPr>
          <w:rFonts w:cstheme="minorHAnsi"/>
          <w:color w:val="000000" w:themeColor="text1"/>
          <w:szCs w:val="20"/>
        </w:rPr>
      </w:pPr>
      <w:r w:rsidRPr="00956D93">
        <w:rPr>
          <w:rFonts w:cstheme="minorHAnsi"/>
          <w:color w:val="000000" w:themeColor="text1"/>
          <w:szCs w:val="20"/>
        </w:rPr>
        <w:t xml:space="preserve">Der Industrieverband AIM-D e.V. repräsentiert das globale Netzwerk der </w:t>
      </w:r>
      <w:proofErr w:type="spellStart"/>
      <w:r w:rsidRPr="00956D93">
        <w:rPr>
          <w:rFonts w:cstheme="minorHAnsi"/>
          <w:color w:val="000000" w:themeColor="text1"/>
          <w:szCs w:val="20"/>
        </w:rPr>
        <w:t>AutoID</w:t>
      </w:r>
      <w:proofErr w:type="spellEnd"/>
      <w:r w:rsidRPr="00956D93">
        <w:rPr>
          <w:rFonts w:cstheme="minorHAnsi"/>
          <w:color w:val="000000" w:themeColor="text1"/>
          <w:szCs w:val="20"/>
        </w:rPr>
        <w:t>-Experten. Getreu dem Motto: „</w:t>
      </w:r>
      <w:proofErr w:type="spellStart"/>
      <w:r w:rsidRPr="00956D93">
        <w:rPr>
          <w:rFonts w:cstheme="minorHAnsi"/>
          <w:color w:val="000000" w:themeColor="text1"/>
          <w:szCs w:val="20"/>
        </w:rPr>
        <w:t>Identify</w:t>
      </w:r>
      <w:proofErr w:type="spellEnd"/>
      <w:r w:rsidRPr="00956D93">
        <w:rPr>
          <w:rFonts w:cstheme="minorHAnsi"/>
          <w:color w:val="000000" w:themeColor="text1"/>
          <w:szCs w:val="20"/>
        </w:rPr>
        <w:t xml:space="preserve"> – Sense – </w:t>
      </w:r>
      <w:proofErr w:type="spellStart"/>
      <w:r w:rsidRPr="00956D93">
        <w:rPr>
          <w:rFonts w:cstheme="minorHAnsi"/>
          <w:color w:val="000000" w:themeColor="text1"/>
          <w:szCs w:val="20"/>
        </w:rPr>
        <w:t>Locate</w:t>
      </w:r>
      <w:proofErr w:type="spellEnd"/>
      <w:r w:rsidRPr="00956D93">
        <w:rPr>
          <w:rFonts w:cstheme="minorHAnsi"/>
          <w:color w:val="000000" w:themeColor="text1"/>
          <w:szCs w:val="20"/>
        </w:rPr>
        <w:t xml:space="preserve">“ </w:t>
      </w:r>
      <w:r w:rsidR="00B64F85" w:rsidRPr="00956D93">
        <w:rPr>
          <w:rFonts w:cstheme="minorHAnsi"/>
          <w:color w:val="000000" w:themeColor="text1"/>
          <w:szCs w:val="20"/>
        </w:rPr>
        <w:t xml:space="preserve">setzt </w:t>
      </w:r>
      <w:r w:rsidR="000E5223" w:rsidRPr="00956D93">
        <w:rPr>
          <w:rFonts w:cstheme="minorHAnsi"/>
          <w:color w:val="000000" w:themeColor="text1"/>
          <w:szCs w:val="20"/>
        </w:rPr>
        <w:t>das Netzwerk</w:t>
      </w:r>
      <w:r w:rsidR="001C3B3B" w:rsidRPr="00956D93">
        <w:rPr>
          <w:rFonts w:cstheme="minorHAnsi"/>
          <w:color w:val="000000" w:themeColor="text1"/>
          <w:szCs w:val="20"/>
        </w:rPr>
        <w:t xml:space="preserve"> </w:t>
      </w:r>
      <w:r w:rsidR="000E5223" w:rsidRPr="00956D93">
        <w:rPr>
          <w:rFonts w:cstheme="minorHAnsi"/>
          <w:color w:val="000000" w:themeColor="text1"/>
          <w:szCs w:val="20"/>
        </w:rPr>
        <w:t xml:space="preserve">auf Identifikationstechnologien, wie </w:t>
      </w:r>
      <w:r w:rsidRPr="00956D93">
        <w:rPr>
          <w:rFonts w:cstheme="minorHAnsi"/>
          <w:color w:val="000000" w:themeColor="text1"/>
          <w:szCs w:val="20"/>
        </w:rPr>
        <w:t>ORM*, RFID*</w:t>
      </w:r>
      <w:r w:rsidR="000E5223" w:rsidRPr="00956D93">
        <w:rPr>
          <w:rFonts w:cstheme="minorHAnsi"/>
          <w:color w:val="000000" w:themeColor="text1"/>
          <w:szCs w:val="20"/>
        </w:rPr>
        <w:t xml:space="preserve"> oder</w:t>
      </w:r>
      <w:r w:rsidRPr="00956D93">
        <w:rPr>
          <w:rFonts w:cstheme="minorHAnsi"/>
          <w:color w:val="000000" w:themeColor="text1"/>
          <w:szCs w:val="20"/>
        </w:rPr>
        <w:t xml:space="preserve"> NFC*</w:t>
      </w:r>
      <w:r w:rsidR="000E5223" w:rsidRPr="00956D93">
        <w:rPr>
          <w:rFonts w:cstheme="minorHAnsi"/>
          <w:color w:val="000000" w:themeColor="text1"/>
          <w:szCs w:val="20"/>
        </w:rPr>
        <w:t xml:space="preserve">, </w:t>
      </w:r>
      <w:r w:rsidRPr="00956D93">
        <w:rPr>
          <w:rFonts w:cstheme="minorHAnsi"/>
          <w:color w:val="000000" w:themeColor="text1"/>
          <w:szCs w:val="20"/>
        </w:rPr>
        <w:t>intelligente Sensoren</w:t>
      </w:r>
      <w:r w:rsidR="000E5223" w:rsidRPr="00956D93">
        <w:rPr>
          <w:rFonts w:cstheme="minorHAnsi"/>
          <w:color w:val="000000" w:themeColor="text1"/>
          <w:szCs w:val="20"/>
        </w:rPr>
        <w:t xml:space="preserve"> und Echtzeit-Ortungssysteme (RTLS).</w:t>
      </w:r>
    </w:p>
    <w:p w14:paraId="5218AAE7" w14:textId="19B484BB" w:rsidR="00471EB3" w:rsidRPr="00956D93" w:rsidRDefault="00B64F85" w:rsidP="00870E29">
      <w:pPr>
        <w:rPr>
          <w:rFonts w:cstheme="minorHAnsi"/>
          <w:color w:val="000000" w:themeColor="text1"/>
          <w:szCs w:val="20"/>
        </w:rPr>
      </w:pPr>
      <w:r w:rsidRPr="00956D93">
        <w:rPr>
          <w:rFonts w:cstheme="minorHAnsi"/>
          <w:color w:val="000000" w:themeColor="text1"/>
          <w:szCs w:val="20"/>
        </w:rPr>
        <w:t xml:space="preserve">Der offene Ortungsstandard </w:t>
      </w:r>
      <w:proofErr w:type="spellStart"/>
      <w:r w:rsidRPr="00956D93">
        <w:rPr>
          <w:rFonts w:cstheme="minorHAnsi"/>
          <w:color w:val="000000" w:themeColor="text1"/>
          <w:szCs w:val="20"/>
        </w:rPr>
        <w:t>omlox</w:t>
      </w:r>
      <w:proofErr w:type="spellEnd"/>
      <w:r w:rsidR="001C3B3B" w:rsidRPr="00956D93">
        <w:rPr>
          <w:rFonts w:cstheme="minorHAnsi"/>
          <w:color w:val="000000" w:themeColor="text1"/>
          <w:szCs w:val="20"/>
        </w:rPr>
        <w:t xml:space="preserve">, als Teil der </w:t>
      </w:r>
      <w:proofErr w:type="spellStart"/>
      <w:r w:rsidR="001C3B3B" w:rsidRPr="00956D93">
        <w:rPr>
          <w:rFonts w:cstheme="minorHAnsi"/>
          <w:color w:val="000000" w:themeColor="text1"/>
          <w:szCs w:val="20"/>
        </w:rPr>
        <w:t>Profibus</w:t>
      </w:r>
      <w:proofErr w:type="spellEnd"/>
      <w:r w:rsidR="001C3B3B" w:rsidRPr="00956D93">
        <w:rPr>
          <w:rFonts w:cstheme="minorHAnsi"/>
          <w:color w:val="000000" w:themeColor="text1"/>
          <w:szCs w:val="20"/>
        </w:rPr>
        <w:t xml:space="preserve"> Nutzerorganisation e.V</w:t>
      </w:r>
      <w:r w:rsidR="000E5223" w:rsidRPr="00956D93">
        <w:rPr>
          <w:rFonts w:cstheme="minorHAnsi"/>
          <w:color w:val="000000" w:themeColor="text1"/>
          <w:szCs w:val="20"/>
        </w:rPr>
        <w:t>.</w:t>
      </w:r>
      <w:r w:rsidR="003079F0">
        <w:rPr>
          <w:rFonts w:cstheme="minorHAnsi"/>
          <w:color w:val="000000" w:themeColor="text1"/>
          <w:szCs w:val="20"/>
        </w:rPr>
        <w:t>,</w:t>
      </w:r>
      <w:r w:rsidR="000E5223" w:rsidRPr="00956D93">
        <w:rPr>
          <w:rFonts w:cstheme="minorHAnsi"/>
          <w:color w:val="000000" w:themeColor="text1"/>
          <w:szCs w:val="20"/>
        </w:rPr>
        <w:t xml:space="preserve"> </w:t>
      </w:r>
      <w:r w:rsidRPr="00956D93">
        <w:rPr>
          <w:rFonts w:cstheme="minorHAnsi"/>
          <w:color w:val="000000" w:themeColor="text1"/>
          <w:szCs w:val="20"/>
        </w:rPr>
        <w:t>bündelt alle Ortungstechnologien in einer zentralen Middleware, stellt Funktionen für die Echtzeit-Ortung bereit und definiert den Einsatz von Ultra-Wide-Band im industriellen Einsatz</w:t>
      </w:r>
      <w:r w:rsidR="00471EB3" w:rsidRPr="00956D93">
        <w:rPr>
          <w:rFonts w:cstheme="minorHAnsi"/>
          <w:color w:val="000000" w:themeColor="text1"/>
          <w:szCs w:val="20"/>
        </w:rPr>
        <w:t xml:space="preserve"> als offene Ortungsinfrastruktur. Dieser Ansatz erlaubt </w:t>
      </w:r>
      <w:r w:rsidR="00251777">
        <w:rPr>
          <w:rFonts w:cstheme="minorHAnsi"/>
          <w:color w:val="000000" w:themeColor="text1"/>
          <w:szCs w:val="20"/>
        </w:rPr>
        <w:t>die</w:t>
      </w:r>
      <w:r w:rsidR="00471EB3" w:rsidRPr="00956D93">
        <w:rPr>
          <w:rFonts w:cstheme="minorHAnsi"/>
          <w:color w:val="000000" w:themeColor="text1"/>
          <w:szCs w:val="20"/>
        </w:rPr>
        <w:t xml:space="preserve"> flexible und kostengünstige </w:t>
      </w:r>
      <w:r w:rsidR="00251777">
        <w:rPr>
          <w:rFonts w:cstheme="minorHAnsi"/>
          <w:color w:val="000000" w:themeColor="text1"/>
          <w:szCs w:val="20"/>
        </w:rPr>
        <w:t>Nutzung</w:t>
      </w:r>
      <w:r w:rsidR="00471EB3" w:rsidRPr="00956D93">
        <w:rPr>
          <w:rFonts w:cstheme="minorHAnsi"/>
          <w:color w:val="000000" w:themeColor="text1"/>
          <w:szCs w:val="20"/>
        </w:rPr>
        <w:t xml:space="preserve"> von Ortungstechnologien auch im Mittelstand.</w:t>
      </w:r>
    </w:p>
    <w:p w14:paraId="701D7C44" w14:textId="1C83819A" w:rsidR="001739AB" w:rsidRPr="00956D93" w:rsidRDefault="00D00FD4" w:rsidP="00870E29">
      <w:pPr>
        <w:rPr>
          <w:rFonts w:cstheme="minorHAnsi"/>
          <w:color w:val="000000" w:themeColor="text1"/>
          <w:szCs w:val="20"/>
        </w:rPr>
      </w:pPr>
      <w:r w:rsidRPr="00956D93">
        <w:rPr>
          <w:rFonts w:cstheme="minorHAnsi"/>
          <w:color w:val="000000" w:themeColor="text1"/>
          <w:szCs w:val="20"/>
        </w:rPr>
        <w:t xml:space="preserve">Gemeinsam möchten beide Organisationen an einer Harmonisierung der verschiedenen </w:t>
      </w:r>
      <w:r w:rsidR="00471EB3" w:rsidRPr="00956D93">
        <w:rPr>
          <w:rFonts w:cstheme="minorHAnsi"/>
          <w:color w:val="000000" w:themeColor="text1"/>
          <w:szCs w:val="20"/>
        </w:rPr>
        <w:t xml:space="preserve">Industriestandards für die Aspekte Identifikation </w:t>
      </w:r>
      <w:r w:rsidR="00763E63" w:rsidRPr="00956D93">
        <w:rPr>
          <w:rFonts w:cstheme="minorHAnsi"/>
          <w:color w:val="000000" w:themeColor="text1"/>
          <w:szCs w:val="20"/>
        </w:rPr>
        <w:t>und</w:t>
      </w:r>
      <w:r w:rsidR="00471EB3" w:rsidRPr="00956D93">
        <w:rPr>
          <w:rFonts w:cstheme="minorHAnsi"/>
          <w:color w:val="000000" w:themeColor="text1"/>
          <w:szCs w:val="20"/>
        </w:rPr>
        <w:t xml:space="preserve"> Ortung arbeiten. Durch die Zusammenarbeit beider Netzwerke entstehen ein einzigartige</w:t>
      </w:r>
      <w:r w:rsidR="00763E63" w:rsidRPr="00956D93">
        <w:rPr>
          <w:rFonts w:cstheme="minorHAnsi"/>
          <w:color w:val="000000" w:themeColor="text1"/>
          <w:szCs w:val="20"/>
        </w:rPr>
        <w:t>r</w:t>
      </w:r>
      <w:r w:rsidR="00471EB3" w:rsidRPr="00956D93">
        <w:rPr>
          <w:rFonts w:cstheme="minorHAnsi"/>
          <w:color w:val="000000" w:themeColor="text1"/>
          <w:szCs w:val="20"/>
        </w:rPr>
        <w:t xml:space="preserve"> Wissenspool und vielfältige Möglichkeiten für einen Wissen</w:t>
      </w:r>
      <w:r w:rsidR="00763E63" w:rsidRPr="00956D93">
        <w:rPr>
          <w:rFonts w:cstheme="minorHAnsi"/>
          <w:color w:val="000000" w:themeColor="text1"/>
          <w:szCs w:val="20"/>
        </w:rPr>
        <w:t>s</w:t>
      </w:r>
      <w:r w:rsidR="00471EB3" w:rsidRPr="00956D93">
        <w:rPr>
          <w:rFonts w:cstheme="minorHAnsi"/>
          <w:color w:val="000000" w:themeColor="text1"/>
          <w:szCs w:val="20"/>
        </w:rPr>
        <w:t>transfer in Logistik</w:t>
      </w:r>
      <w:r w:rsidR="00763E63" w:rsidRPr="00956D93">
        <w:rPr>
          <w:rFonts w:cstheme="minorHAnsi"/>
          <w:color w:val="000000" w:themeColor="text1"/>
          <w:szCs w:val="20"/>
        </w:rPr>
        <w:t xml:space="preserve"> und</w:t>
      </w:r>
      <w:r w:rsidR="00471EB3" w:rsidRPr="00956D93">
        <w:rPr>
          <w:rFonts w:cstheme="minorHAnsi"/>
          <w:color w:val="000000" w:themeColor="text1"/>
          <w:szCs w:val="20"/>
        </w:rPr>
        <w:t xml:space="preserve"> Produktion</w:t>
      </w:r>
      <w:r w:rsidR="00763E63" w:rsidRPr="00956D93">
        <w:rPr>
          <w:rFonts w:cstheme="minorHAnsi"/>
          <w:color w:val="000000" w:themeColor="text1"/>
          <w:szCs w:val="20"/>
        </w:rPr>
        <w:t>,</w:t>
      </w:r>
      <w:r w:rsidR="00471EB3" w:rsidRPr="00956D93">
        <w:rPr>
          <w:rFonts w:cstheme="minorHAnsi"/>
          <w:color w:val="000000" w:themeColor="text1"/>
          <w:szCs w:val="20"/>
        </w:rPr>
        <w:t xml:space="preserve"> aber auch in andere Branchen wie den Einzelhandel oder die Gesundheitsbranche.</w:t>
      </w:r>
    </w:p>
    <w:p w14:paraId="3B02A19A" w14:textId="71FF7229" w:rsidR="00471EB3" w:rsidRPr="00F500F9" w:rsidRDefault="00763E63" w:rsidP="00870E29">
      <w:pPr>
        <w:rPr>
          <w:rFonts w:cstheme="minorHAnsi"/>
          <w:color w:val="000000" w:themeColor="text1"/>
          <w:szCs w:val="20"/>
        </w:rPr>
      </w:pPr>
      <w:r w:rsidRPr="00F500F9">
        <w:rPr>
          <w:rFonts w:cstheme="minorHAnsi"/>
          <w:color w:val="000000" w:themeColor="text1"/>
          <w:szCs w:val="20"/>
        </w:rPr>
        <w:t>„</w:t>
      </w:r>
      <w:r w:rsidR="00416088" w:rsidRPr="00F500F9">
        <w:rPr>
          <w:rFonts w:cstheme="minorHAnsi"/>
          <w:color w:val="000000" w:themeColor="text1"/>
          <w:szCs w:val="20"/>
        </w:rPr>
        <w:t xml:space="preserve">Heutige </w:t>
      </w:r>
      <w:r w:rsidRPr="00F500F9">
        <w:rPr>
          <w:rFonts w:cstheme="minorHAnsi"/>
          <w:color w:val="000000" w:themeColor="text1"/>
          <w:szCs w:val="20"/>
        </w:rPr>
        <w:t xml:space="preserve">Systeme in der Fertigung und Logistik sind von so einer großen Komplexität gekennzeichnet, dass diese nur über einheitliche, standardisierte Schnittstellen und System-Beschreibungen gewartet und auf zukünftige Anforderungen vorbereitet werden können“, so Dr. Matthias Jöst – </w:t>
      </w:r>
      <w:r w:rsidR="00BA69BE" w:rsidRPr="00F500F9">
        <w:rPr>
          <w:rFonts w:cstheme="minorHAnsi"/>
          <w:color w:val="000000" w:themeColor="text1"/>
          <w:szCs w:val="20"/>
        </w:rPr>
        <w:t>Komitee-</w:t>
      </w:r>
      <w:r w:rsidRPr="00F500F9">
        <w:rPr>
          <w:rFonts w:cstheme="minorHAnsi"/>
          <w:color w:val="000000" w:themeColor="text1"/>
          <w:szCs w:val="20"/>
        </w:rPr>
        <w:t xml:space="preserve">Leiter </w:t>
      </w:r>
      <w:proofErr w:type="spellStart"/>
      <w:r w:rsidRPr="00F500F9">
        <w:rPr>
          <w:rFonts w:cstheme="minorHAnsi"/>
          <w:color w:val="000000" w:themeColor="text1"/>
          <w:szCs w:val="20"/>
        </w:rPr>
        <w:t>omlox</w:t>
      </w:r>
      <w:proofErr w:type="spellEnd"/>
      <w:r w:rsidRPr="00F500F9">
        <w:rPr>
          <w:rFonts w:cstheme="minorHAnsi"/>
          <w:color w:val="000000" w:themeColor="text1"/>
          <w:szCs w:val="20"/>
        </w:rPr>
        <w:t xml:space="preserve"> bei der </w:t>
      </w:r>
      <w:proofErr w:type="spellStart"/>
      <w:r w:rsidRPr="00F500F9">
        <w:rPr>
          <w:rFonts w:cstheme="minorHAnsi"/>
          <w:color w:val="000000" w:themeColor="text1"/>
          <w:szCs w:val="20"/>
        </w:rPr>
        <w:t>Profibus</w:t>
      </w:r>
      <w:proofErr w:type="spellEnd"/>
      <w:r w:rsidRPr="00F500F9">
        <w:rPr>
          <w:rFonts w:cstheme="minorHAnsi"/>
          <w:color w:val="000000" w:themeColor="text1"/>
          <w:szCs w:val="20"/>
        </w:rPr>
        <w:t xml:space="preserve"> Nutzerorganisation e.V. „Durch die Zusammenarbeit mit AIM-</w:t>
      </w:r>
      <w:r w:rsidR="00B87AC9" w:rsidRPr="00F500F9">
        <w:rPr>
          <w:rFonts w:cstheme="minorHAnsi"/>
          <w:color w:val="000000" w:themeColor="text1"/>
          <w:szCs w:val="20"/>
        </w:rPr>
        <w:t>D</w:t>
      </w:r>
      <w:r w:rsidRPr="00F500F9">
        <w:rPr>
          <w:rFonts w:cstheme="minorHAnsi"/>
          <w:color w:val="000000" w:themeColor="text1"/>
          <w:szCs w:val="20"/>
        </w:rPr>
        <w:t xml:space="preserve"> e.V. profitiert </w:t>
      </w:r>
      <w:proofErr w:type="spellStart"/>
      <w:r w:rsidRPr="00F500F9">
        <w:rPr>
          <w:rFonts w:cstheme="minorHAnsi"/>
          <w:color w:val="000000" w:themeColor="text1"/>
          <w:szCs w:val="20"/>
        </w:rPr>
        <w:t>omlox</w:t>
      </w:r>
      <w:proofErr w:type="spellEnd"/>
      <w:r w:rsidRPr="00F500F9">
        <w:rPr>
          <w:rFonts w:cstheme="minorHAnsi"/>
          <w:color w:val="000000" w:themeColor="text1"/>
          <w:szCs w:val="20"/>
        </w:rPr>
        <w:t xml:space="preserve"> vom umfassenden Knowhow im Bereich Identifikation und kann dieses bei der Entwicklung zukünftiger Versionen des </w:t>
      </w:r>
      <w:proofErr w:type="spellStart"/>
      <w:r w:rsidRPr="00F500F9">
        <w:rPr>
          <w:rFonts w:cstheme="minorHAnsi"/>
          <w:color w:val="000000" w:themeColor="text1"/>
          <w:szCs w:val="20"/>
        </w:rPr>
        <w:t>omlox</w:t>
      </w:r>
      <w:proofErr w:type="spellEnd"/>
      <w:r w:rsidRPr="00F500F9">
        <w:rPr>
          <w:rFonts w:cstheme="minorHAnsi"/>
          <w:color w:val="000000" w:themeColor="text1"/>
          <w:szCs w:val="20"/>
        </w:rPr>
        <w:t>-Standards berücksichtigen“.</w:t>
      </w:r>
    </w:p>
    <w:p w14:paraId="4B01B47F" w14:textId="23F7401E" w:rsidR="00191278" w:rsidRPr="00D22BE2" w:rsidRDefault="00191278" w:rsidP="00870E29">
      <w:pPr>
        <w:rPr>
          <w:rFonts w:cstheme="minorHAnsi"/>
          <w:color w:val="000000" w:themeColor="text1"/>
          <w:szCs w:val="20"/>
        </w:rPr>
      </w:pPr>
      <w:r w:rsidRPr="00D22BE2">
        <w:rPr>
          <w:rFonts w:cstheme="minorHAnsi"/>
          <w:color w:val="000000" w:themeColor="text1"/>
          <w:szCs w:val="20"/>
        </w:rPr>
        <w:t>“Umgekehr</w:t>
      </w:r>
      <w:r w:rsidR="00562BAA">
        <w:rPr>
          <w:rFonts w:cstheme="minorHAnsi"/>
          <w:color w:val="000000" w:themeColor="text1"/>
          <w:szCs w:val="20"/>
        </w:rPr>
        <w:t>t</w:t>
      </w:r>
      <w:r w:rsidRPr="00D22BE2">
        <w:rPr>
          <w:rFonts w:cstheme="minorHAnsi"/>
          <w:color w:val="000000" w:themeColor="text1"/>
          <w:szCs w:val="20"/>
        </w:rPr>
        <w:t xml:space="preserve">”, so Peter Altes </w:t>
      </w:r>
      <w:r>
        <w:rPr>
          <w:rFonts w:cstheme="minorHAnsi"/>
          <w:color w:val="000000" w:themeColor="text1"/>
          <w:szCs w:val="20"/>
        </w:rPr>
        <w:t>–</w:t>
      </w:r>
      <w:r w:rsidRPr="00D22BE2">
        <w:rPr>
          <w:rFonts w:cstheme="minorHAnsi"/>
          <w:color w:val="000000" w:themeColor="text1"/>
          <w:szCs w:val="20"/>
        </w:rPr>
        <w:t xml:space="preserve"> Gesch</w:t>
      </w:r>
      <w:r>
        <w:rPr>
          <w:rFonts w:cstheme="minorHAnsi"/>
          <w:color w:val="000000" w:themeColor="text1"/>
          <w:szCs w:val="20"/>
        </w:rPr>
        <w:t>äftsführer, AIM-D e.V. – „profitiert AIM von dieser Kooperation insbesondere durch die Integration von Ultra-Wide-Band in das Technologien-Spektrum von AIM. UWB ergänzt die bisher seitens AIM abgebildeten Technologien zur (Echtzeit-) Ortung (RTLS: Real-</w:t>
      </w:r>
      <w:r w:rsidR="00611090">
        <w:rPr>
          <w:rFonts w:cstheme="minorHAnsi"/>
          <w:color w:val="000000" w:themeColor="text1"/>
          <w:szCs w:val="20"/>
        </w:rPr>
        <w:t>T</w:t>
      </w:r>
      <w:r>
        <w:rPr>
          <w:rFonts w:cstheme="minorHAnsi"/>
          <w:color w:val="000000" w:themeColor="text1"/>
          <w:szCs w:val="20"/>
        </w:rPr>
        <w:t xml:space="preserve">ime </w:t>
      </w:r>
      <w:proofErr w:type="spellStart"/>
      <w:r>
        <w:rPr>
          <w:rFonts w:cstheme="minorHAnsi"/>
          <w:color w:val="000000" w:themeColor="text1"/>
          <w:szCs w:val="20"/>
        </w:rPr>
        <w:t>Locating</w:t>
      </w:r>
      <w:proofErr w:type="spellEnd"/>
      <w:r>
        <w:rPr>
          <w:rFonts w:cstheme="minorHAnsi"/>
          <w:color w:val="000000" w:themeColor="text1"/>
          <w:szCs w:val="20"/>
        </w:rPr>
        <w:t xml:space="preserve"> Systems)</w:t>
      </w:r>
      <w:r w:rsidR="00E172BB">
        <w:rPr>
          <w:rFonts w:cstheme="minorHAnsi"/>
          <w:color w:val="000000" w:themeColor="text1"/>
          <w:szCs w:val="20"/>
        </w:rPr>
        <w:t xml:space="preserve"> aufs Beste. Und der Interoperabilität der </w:t>
      </w:r>
      <w:proofErr w:type="spellStart"/>
      <w:r w:rsidR="00E172BB">
        <w:rPr>
          <w:rFonts w:cstheme="minorHAnsi"/>
          <w:color w:val="000000" w:themeColor="text1"/>
          <w:szCs w:val="20"/>
        </w:rPr>
        <w:t>AutoID</w:t>
      </w:r>
      <w:proofErr w:type="spellEnd"/>
      <w:r w:rsidR="00E172BB">
        <w:rPr>
          <w:rFonts w:cstheme="minorHAnsi"/>
          <w:color w:val="000000" w:themeColor="text1"/>
          <w:szCs w:val="20"/>
        </w:rPr>
        <w:t xml:space="preserve">-Systeme hat sich AIM schon lange verschrieben – was man nicht zuletzt auch am Einsatz des Standards OPC UA festmachen kann; und dieser stellt eine weitere spannende Schnittstelle zwischen </w:t>
      </w:r>
      <w:proofErr w:type="spellStart"/>
      <w:r w:rsidR="00E172BB">
        <w:rPr>
          <w:rFonts w:cstheme="minorHAnsi"/>
          <w:color w:val="000000" w:themeColor="text1"/>
          <w:szCs w:val="20"/>
        </w:rPr>
        <w:t>omlox</w:t>
      </w:r>
      <w:proofErr w:type="spellEnd"/>
      <w:r w:rsidR="00E172BB">
        <w:rPr>
          <w:rFonts w:cstheme="minorHAnsi"/>
          <w:color w:val="000000" w:themeColor="text1"/>
          <w:szCs w:val="20"/>
        </w:rPr>
        <w:t xml:space="preserve"> und AIM dar.“</w:t>
      </w:r>
    </w:p>
    <w:p w14:paraId="3F92C7EC" w14:textId="433C3401" w:rsidR="00627E06" w:rsidRPr="00D22BE2" w:rsidRDefault="00627E06" w:rsidP="00870E29">
      <w:pPr>
        <w:rPr>
          <w:rFonts w:cstheme="minorHAnsi"/>
          <w:color w:val="000000" w:themeColor="text1"/>
          <w:szCs w:val="20"/>
        </w:rPr>
      </w:pPr>
    </w:p>
    <w:p w14:paraId="7D003C37" w14:textId="1DD58711" w:rsidR="00204EC2" w:rsidRPr="00956D93" w:rsidRDefault="001F1F3A" w:rsidP="00870E29">
      <w:pPr>
        <w:rPr>
          <w:rFonts w:cstheme="minorHAnsi"/>
          <w:color w:val="000000" w:themeColor="text1"/>
          <w:szCs w:val="20"/>
          <w:lang w:val="en-US"/>
        </w:rPr>
      </w:pPr>
      <w:r w:rsidRPr="00956D93">
        <w:rPr>
          <w:rFonts w:cstheme="minorHAnsi"/>
          <w:color w:val="000000" w:themeColor="text1"/>
          <w:szCs w:val="20"/>
          <w:lang w:val="en-US"/>
        </w:rPr>
        <w:t>.../ Ende /...</w:t>
      </w:r>
    </w:p>
    <w:p w14:paraId="0D12FBA6" w14:textId="77777777" w:rsidR="00204EC2" w:rsidRPr="00956D93" w:rsidRDefault="00204EC2" w:rsidP="00870E29">
      <w:pPr>
        <w:rPr>
          <w:rFonts w:cstheme="minorHAnsi"/>
          <w:color w:val="000000" w:themeColor="text1"/>
          <w:szCs w:val="20"/>
          <w:lang w:val="en-US"/>
        </w:rPr>
      </w:pPr>
    </w:p>
    <w:p w14:paraId="2C4CD7E9" w14:textId="77777777" w:rsidR="00204EC2" w:rsidRPr="00956D93" w:rsidRDefault="00204EC2" w:rsidP="00870E29">
      <w:pPr>
        <w:rPr>
          <w:rFonts w:cstheme="minorHAnsi"/>
          <w:color w:val="000000" w:themeColor="text1"/>
          <w:szCs w:val="20"/>
          <w:lang w:val="en-US"/>
        </w:rPr>
      </w:pPr>
    </w:p>
    <w:p w14:paraId="6CC25B04" w14:textId="3DC881C4" w:rsidR="00C2220A" w:rsidRPr="00956D93" w:rsidRDefault="00C2220A" w:rsidP="00870E29">
      <w:pPr>
        <w:rPr>
          <w:rFonts w:cstheme="minorHAnsi"/>
          <w:szCs w:val="20"/>
          <w:lang w:val="en-US"/>
        </w:rPr>
      </w:pPr>
      <w:r w:rsidRPr="00956D93">
        <w:rPr>
          <w:rFonts w:cstheme="minorHAnsi"/>
          <w:szCs w:val="20"/>
          <w:lang w:val="en-US"/>
        </w:rPr>
        <w:t xml:space="preserve">* </w:t>
      </w:r>
      <w:proofErr w:type="spellStart"/>
      <w:r w:rsidRPr="00956D93">
        <w:rPr>
          <w:rFonts w:cstheme="minorHAnsi"/>
          <w:szCs w:val="20"/>
          <w:lang w:val="en-US"/>
        </w:rPr>
        <w:t>Abkürzungen</w:t>
      </w:r>
      <w:proofErr w:type="spellEnd"/>
      <w:r w:rsidRPr="00956D93">
        <w:rPr>
          <w:rFonts w:cstheme="minorHAnsi"/>
          <w:szCs w:val="20"/>
          <w:lang w:val="en-US"/>
        </w:rPr>
        <w:t xml:space="preserve">: RFID: </w:t>
      </w:r>
      <w:proofErr w:type="spellStart"/>
      <w:r w:rsidRPr="00956D93">
        <w:rPr>
          <w:rFonts w:cstheme="minorHAnsi"/>
          <w:szCs w:val="20"/>
          <w:lang w:val="en-US"/>
        </w:rPr>
        <w:t>Radiofrequenz-Identifikation</w:t>
      </w:r>
      <w:proofErr w:type="spellEnd"/>
      <w:r w:rsidRPr="00956D93">
        <w:rPr>
          <w:rFonts w:cstheme="minorHAnsi"/>
          <w:szCs w:val="20"/>
          <w:lang w:val="en-US"/>
        </w:rPr>
        <w:t xml:space="preserve">; NFC: Near Field Communication; RTLS: Real-Time Locating Systems; ORM: Optical Readable Media (Barcode, 2D Code, OCR </w:t>
      </w:r>
      <w:proofErr w:type="spellStart"/>
      <w:r w:rsidRPr="00956D93">
        <w:rPr>
          <w:rFonts w:cstheme="minorHAnsi"/>
          <w:szCs w:val="20"/>
          <w:lang w:val="en-US"/>
        </w:rPr>
        <w:t>u.a.</w:t>
      </w:r>
      <w:proofErr w:type="spellEnd"/>
      <w:r w:rsidRPr="00956D93">
        <w:rPr>
          <w:rFonts w:cstheme="minorHAnsi"/>
          <w:szCs w:val="20"/>
          <w:lang w:val="en-US"/>
        </w:rPr>
        <w:t>); QR: Quick Response Code</w:t>
      </w:r>
      <w:r w:rsidR="00AC1F1B" w:rsidRPr="00956D93">
        <w:rPr>
          <w:rFonts w:cstheme="minorHAnsi"/>
          <w:szCs w:val="20"/>
          <w:lang w:val="en-US"/>
        </w:rPr>
        <w:t>; OCR: Optical Code Recognition</w:t>
      </w:r>
      <w:r w:rsidR="005A2F2D" w:rsidRPr="00956D93">
        <w:rPr>
          <w:rFonts w:cstheme="minorHAnsi"/>
          <w:szCs w:val="20"/>
          <w:lang w:val="en-US"/>
        </w:rPr>
        <w:t>.</w:t>
      </w:r>
    </w:p>
    <w:p w14:paraId="0F928F94" w14:textId="13F50E7A" w:rsidR="001F1F3A" w:rsidRPr="009D32D8" w:rsidRDefault="00524209" w:rsidP="00870E29">
      <w:pPr>
        <w:rPr>
          <w:rFonts w:cstheme="minorHAnsi"/>
          <w:b/>
          <w:bCs/>
          <w:szCs w:val="20"/>
        </w:rPr>
      </w:pPr>
      <w:r w:rsidRPr="009D32D8">
        <w:rPr>
          <w:rFonts w:cstheme="minorHAnsi"/>
          <w:b/>
          <w:bCs/>
          <w:szCs w:val="20"/>
        </w:rPr>
        <w:t>Personenfotos:</w:t>
      </w:r>
    </w:p>
    <w:p w14:paraId="3B391F95" w14:textId="0866CB6F" w:rsidR="00524209" w:rsidRDefault="00524209" w:rsidP="00870E29">
      <w:pPr>
        <w:rPr>
          <w:rFonts w:cstheme="minorHAnsi"/>
          <w:color w:val="000000" w:themeColor="text1"/>
          <w:szCs w:val="20"/>
        </w:rPr>
      </w:pPr>
      <w:r w:rsidRPr="00D22BE2">
        <w:rPr>
          <w:rFonts w:cstheme="minorHAnsi"/>
          <w:color w:val="000000" w:themeColor="text1"/>
          <w:szCs w:val="20"/>
        </w:rPr>
        <w:t xml:space="preserve">Peter Altes </w:t>
      </w:r>
      <w:r>
        <w:rPr>
          <w:rFonts w:cstheme="minorHAnsi"/>
          <w:color w:val="000000" w:themeColor="text1"/>
          <w:szCs w:val="20"/>
        </w:rPr>
        <w:t>–</w:t>
      </w:r>
      <w:r w:rsidRPr="00D22BE2">
        <w:rPr>
          <w:rFonts w:cstheme="minorHAnsi"/>
          <w:color w:val="000000" w:themeColor="text1"/>
          <w:szCs w:val="20"/>
        </w:rPr>
        <w:t xml:space="preserve"> Gesch</w:t>
      </w:r>
      <w:r>
        <w:rPr>
          <w:rFonts w:cstheme="minorHAnsi"/>
          <w:color w:val="000000" w:themeColor="text1"/>
          <w:szCs w:val="20"/>
        </w:rPr>
        <w:t>äftsführer, AIM-D e.V.</w:t>
      </w:r>
    </w:p>
    <w:p w14:paraId="6A970DFB" w14:textId="4BFE367B" w:rsidR="00EF104D" w:rsidRDefault="00EF104D" w:rsidP="00870E29">
      <w:pPr>
        <w:rPr>
          <w:rFonts w:cstheme="minorHAnsi"/>
          <w:color w:val="000000" w:themeColor="text1"/>
          <w:szCs w:val="20"/>
        </w:rPr>
      </w:pPr>
      <w:r>
        <w:rPr>
          <w:rFonts w:cstheme="minorHAnsi"/>
          <w:noProof/>
          <w:color w:val="000000" w:themeColor="text1"/>
          <w:szCs w:val="20"/>
        </w:rPr>
        <w:drawing>
          <wp:inline distT="0" distB="0" distL="0" distR="0" wp14:anchorId="727CFA4D" wp14:editId="2F37594B">
            <wp:extent cx="2880000" cy="19188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918800"/>
                    </a:xfrm>
                    <a:prstGeom prst="rect">
                      <a:avLst/>
                    </a:prstGeom>
                  </pic:spPr>
                </pic:pic>
              </a:graphicData>
            </a:graphic>
          </wp:inline>
        </w:drawing>
      </w:r>
    </w:p>
    <w:p w14:paraId="63BA96C7" w14:textId="77777777" w:rsidR="00EF104D" w:rsidRPr="00524209" w:rsidRDefault="00EF104D" w:rsidP="00870E29">
      <w:pPr>
        <w:rPr>
          <w:rFonts w:cstheme="minorHAnsi"/>
          <w:szCs w:val="20"/>
        </w:rPr>
      </w:pPr>
    </w:p>
    <w:p w14:paraId="7D973DED" w14:textId="21C360F9" w:rsidR="00524209" w:rsidRPr="00524209" w:rsidRDefault="00524209" w:rsidP="00870E29">
      <w:pPr>
        <w:rPr>
          <w:rFonts w:cstheme="minorHAnsi"/>
          <w:szCs w:val="20"/>
        </w:rPr>
      </w:pPr>
      <w:r w:rsidRPr="00956D93">
        <w:rPr>
          <w:rFonts w:cstheme="minorHAnsi"/>
          <w:color w:val="000000" w:themeColor="text1"/>
          <w:szCs w:val="20"/>
        </w:rPr>
        <w:t>Dr. Matthias Jöst – Komitee</w:t>
      </w:r>
      <w:r>
        <w:rPr>
          <w:rFonts w:cstheme="minorHAnsi"/>
          <w:color w:val="000000" w:themeColor="text1"/>
          <w:szCs w:val="20"/>
        </w:rPr>
        <w:t>-</w:t>
      </w:r>
      <w:r w:rsidRPr="00956D93">
        <w:rPr>
          <w:rFonts w:cstheme="minorHAnsi"/>
          <w:color w:val="000000" w:themeColor="text1"/>
          <w:szCs w:val="20"/>
        </w:rPr>
        <w:t xml:space="preserve">Leiter </w:t>
      </w:r>
      <w:proofErr w:type="spellStart"/>
      <w:r w:rsidRPr="00956D93">
        <w:rPr>
          <w:rFonts w:cstheme="minorHAnsi"/>
          <w:color w:val="000000" w:themeColor="text1"/>
          <w:szCs w:val="20"/>
        </w:rPr>
        <w:t>omlox</w:t>
      </w:r>
      <w:proofErr w:type="spellEnd"/>
      <w:r w:rsidRPr="00956D93">
        <w:rPr>
          <w:rFonts w:cstheme="minorHAnsi"/>
          <w:color w:val="000000" w:themeColor="text1"/>
          <w:szCs w:val="20"/>
        </w:rPr>
        <w:t xml:space="preserve"> bei der </w:t>
      </w:r>
      <w:proofErr w:type="spellStart"/>
      <w:r w:rsidRPr="00956D93">
        <w:rPr>
          <w:rFonts w:cstheme="minorHAnsi"/>
          <w:color w:val="000000" w:themeColor="text1"/>
          <w:szCs w:val="20"/>
        </w:rPr>
        <w:t>Profibus</w:t>
      </w:r>
      <w:proofErr w:type="spellEnd"/>
      <w:r w:rsidRPr="00956D93">
        <w:rPr>
          <w:rFonts w:cstheme="minorHAnsi"/>
          <w:color w:val="000000" w:themeColor="text1"/>
          <w:szCs w:val="20"/>
        </w:rPr>
        <w:t xml:space="preserve"> Nutzerorganisation e.V.</w:t>
      </w:r>
    </w:p>
    <w:p w14:paraId="40D56AAF" w14:textId="5B9842D8" w:rsidR="00266051" w:rsidRPr="00524209" w:rsidRDefault="00EF104D" w:rsidP="00870E29">
      <w:pPr>
        <w:rPr>
          <w:rFonts w:cstheme="minorHAnsi"/>
          <w:szCs w:val="20"/>
        </w:rPr>
      </w:pPr>
      <w:r>
        <w:rPr>
          <w:rFonts w:cstheme="minorHAnsi"/>
          <w:noProof/>
          <w:szCs w:val="20"/>
        </w:rPr>
        <w:drawing>
          <wp:inline distT="0" distB="0" distL="0" distR="0" wp14:anchorId="7B4949FB" wp14:editId="6696C2FB">
            <wp:extent cx="2880000" cy="31572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3157200"/>
                    </a:xfrm>
                    <a:prstGeom prst="rect">
                      <a:avLst/>
                    </a:prstGeom>
                  </pic:spPr>
                </pic:pic>
              </a:graphicData>
            </a:graphic>
          </wp:inline>
        </w:drawing>
      </w:r>
    </w:p>
    <w:p w14:paraId="141DA867" w14:textId="77777777" w:rsidR="00EF104D" w:rsidRDefault="00EF104D">
      <w:pPr>
        <w:spacing w:before="0" w:after="0"/>
        <w:jc w:val="left"/>
        <w:rPr>
          <w:rFonts w:cstheme="minorHAnsi"/>
          <w:b/>
          <w:bCs/>
          <w:szCs w:val="20"/>
        </w:rPr>
      </w:pPr>
      <w:r>
        <w:rPr>
          <w:rFonts w:cstheme="minorHAnsi"/>
          <w:b/>
          <w:bCs/>
          <w:szCs w:val="20"/>
        </w:rPr>
        <w:br w:type="page"/>
      </w:r>
    </w:p>
    <w:p w14:paraId="56F7D299" w14:textId="40C30182" w:rsidR="00266051" w:rsidRPr="00956D93" w:rsidRDefault="00266051" w:rsidP="00956D93">
      <w:pPr>
        <w:jc w:val="left"/>
        <w:rPr>
          <w:rFonts w:cstheme="minorHAnsi"/>
          <w:b/>
          <w:bCs/>
          <w:szCs w:val="20"/>
        </w:rPr>
      </w:pPr>
      <w:r w:rsidRPr="00956D93">
        <w:rPr>
          <w:rFonts w:cstheme="minorHAnsi"/>
          <w:b/>
          <w:bCs/>
          <w:szCs w:val="20"/>
        </w:rPr>
        <w:lastRenderedPageBreak/>
        <w:t>Weitere Informationen:</w:t>
      </w:r>
    </w:p>
    <w:p w14:paraId="09FB27A0" w14:textId="34702C37" w:rsidR="00C2220A" w:rsidRDefault="00C2220A" w:rsidP="00870E29">
      <w:pPr>
        <w:rPr>
          <w:rFonts w:cstheme="minorHAnsi"/>
          <w:szCs w:val="20"/>
        </w:rPr>
      </w:pPr>
      <w:r w:rsidRPr="00956D93">
        <w:rPr>
          <w:rFonts w:cstheme="minorHAnsi"/>
          <w:szCs w:val="20"/>
        </w:rPr>
        <w:t>Über AIM: AIM-D e.V. (kurz: AIM) mit Sitz in Lampertheim (Süd-Hessen) ist der führende Industrieverband für Automatische Datenerfassung, Identifikation (</w:t>
      </w:r>
      <w:proofErr w:type="spellStart"/>
      <w:r w:rsidRPr="00956D93">
        <w:rPr>
          <w:rFonts w:cstheme="minorHAnsi"/>
          <w:szCs w:val="20"/>
        </w:rPr>
        <w:t>AutoID</w:t>
      </w:r>
      <w:proofErr w:type="spellEnd"/>
      <w:r w:rsidRPr="00956D93">
        <w:rPr>
          <w:rFonts w:cstheme="minorHAnsi"/>
          <w:szCs w:val="20"/>
        </w:rPr>
        <w:t xml:space="preserve">) und Mobile IT-Systeme. Der Verband fördert den Einsatz und die Standardisierung von </w:t>
      </w:r>
      <w:proofErr w:type="spellStart"/>
      <w:r w:rsidRPr="00956D93">
        <w:rPr>
          <w:rFonts w:cstheme="minorHAnsi"/>
          <w:szCs w:val="20"/>
        </w:rPr>
        <w:t>AutoID</w:t>
      </w:r>
      <w:proofErr w:type="spellEnd"/>
      <w:r w:rsidRPr="00956D93">
        <w:rPr>
          <w:rFonts w:cstheme="minorHAnsi"/>
          <w:szCs w:val="20"/>
        </w:rPr>
        <w:t xml:space="preserve">-Technologien und -Verfahren. Technologien wie RFID, NFC, Barcode, zweidimensionale Codes, industrielle Sensorik und RTLS (Real-Time </w:t>
      </w:r>
      <w:proofErr w:type="spellStart"/>
      <w:r w:rsidR="00FA1931" w:rsidRPr="00956D93">
        <w:rPr>
          <w:rFonts w:cstheme="minorHAnsi"/>
          <w:szCs w:val="20"/>
        </w:rPr>
        <w:t>Locating</w:t>
      </w:r>
      <w:proofErr w:type="spellEnd"/>
      <w:r w:rsidRPr="00956D93">
        <w:rPr>
          <w:rFonts w:cstheme="minorHAnsi"/>
          <w:szCs w:val="20"/>
        </w:rPr>
        <w:t xml:space="preserve"> Systems) werden gleichermaßen gefördert. AIM repräsentiert </w:t>
      </w:r>
      <w:r w:rsidR="007D12C5" w:rsidRPr="00956D93">
        <w:rPr>
          <w:rFonts w:cstheme="minorHAnsi"/>
          <w:szCs w:val="20"/>
        </w:rPr>
        <w:t>rund</w:t>
      </w:r>
      <w:r w:rsidRPr="00956D93">
        <w:rPr>
          <w:rFonts w:cstheme="minorHAnsi"/>
          <w:szCs w:val="20"/>
        </w:rPr>
        <w:t xml:space="preserve"> 120 Mitglieder aus Deutschland, Österreich und der Schweiz. AIM-Mitglieder sind Unternehmen aller Größenordnungen, die </w:t>
      </w:r>
      <w:proofErr w:type="spellStart"/>
      <w:r w:rsidR="00FA1931" w:rsidRPr="00956D93">
        <w:rPr>
          <w:rFonts w:cstheme="minorHAnsi"/>
          <w:szCs w:val="20"/>
        </w:rPr>
        <w:t>AutoID</w:t>
      </w:r>
      <w:proofErr w:type="spellEnd"/>
      <w:r w:rsidR="00FA1931" w:rsidRPr="00956D93">
        <w:rPr>
          <w:rFonts w:cstheme="minorHAnsi"/>
          <w:szCs w:val="20"/>
        </w:rPr>
        <w:t>-</w:t>
      </w:r>
      <w:r w:rsidRPr="00956D93">
        <w:rPr>
          <w:rFonts w:cstheme="minorHAnsi"/>
          <w:szCs w:val="20"/>
        </w:rPr>
        <w:t>Technologien und Produkte, Systeme und Dienstleistungen anbieten. Dazu gehören auch eine Reihe von Universitäts- und Forschungsinstituten sowie andere Verbände. Unter dem Dach von AIM Global und AIM Europe unterstützt AIM die globale Wettbewerbsfähigkeit seiner Mitglieder.</w:t>
      </w:r>
    </w:p>
    <w:p w14:paraId="7E34537B" w14:textId="46F36412" w:rsidR="00956D93" w:rsidRPr="00956D93" w:rsidRDefault="00956D93" w:rsidP="00956D93">
      <w:pPr>
        <w:jc w:val="left"/>
        <w:rPr>
          <w:rFonts w:cstheme="minorHAnsi"/>
          <w:szCs w:val="20"/>
        </w:rPr>
      </w:pPr>
      <w:r w:rsidRPr="00956D93">
        <w:rPr>
          <w:rFonts w:cstheme="minorHAnsi"/>
          <w:szCs w:val="20"/>
        </w:rPr>
        <w:t>Peter Altes, Geschäftsführer AIM-D e.V.</w:t>
      </w:r>
      <w:r w:rsidRPr="00956D93">
        <w:rPr>
          <w:rFonts w:cstheme="minorHAnsi"/>
          <w:szCs w:val="20"/>
        </w:rPr>
        <w:br/>
        <w:t>Richard-Weber-Straße 29 – 68623 Lampertheim – Deutschland</w:t>
      </w:r>
      <w:r w:rsidRPr="00956D93">
        <w:rPr>
          <w:rFonts w:cstheme="minorHAnsi"/>
          <w:szCs w:val="20"/>
        </w:rPr>
        <w:br/>
        <w:t>Tel: +49 6206 131 77 – Fax: +49 6206 131 73 - Mobil: +49 171 174 16 87</w:t>
      </w:r>
      <w:r w:rsidRPr="00956D93">
        <w:rPr>
          <w:rFonts w:cstheme="minorHAnsi"/>
          <w:szCs w:val="20"/>
        </w:rPr>
        <w:br/>
        <w:t xml:space="preserve">E-Mail: </w:t>
      </w:r>
      <w:hyperlink r:id="rId9" w:history="1">
        <w:r w:rsidRPr="00956D93">
          <w:rPr>
            <w:rStyle w:val="Hyperlink"/>
            <w:rFonts w:cstheme="minorHAnsi"/>
            <w:szCs w:val="20"/>
          </w:rPr>
          <w:t>info@AIM-D.de</w:t>
        </w:r>
      </w:hyperlink>
      <w:r w:rsidRPr="00956D93">
        <w:rPr>
          <w:rFonts w:cstheme="minorHAnsi"/>
          <w:szCs w:val="20"/>
        </w:rPr>
        <w:t xml:space="preserve"> – Web: </w:t>
      </w:r>
      <w:hyperlink r:id="rId10" w:history="1">
        <w:r w:rsidRPr="00956D93">
          <w:rPr>
            <w:rStyle w:val="Hyperlink"/>
            <w:rFonts w:cstheme="minorHAnsi"/>
            <w:szCs w:val="20"/>
          </w:rPr>
          <w:t>www.AIM-D.de</w:t>
        </w:r>
      </w:hyperlink>
      <w:r w:rsidRPr="00956D93">
        <w:rPr>
          <w:rFonts w:cstheme="minorHAnsi"/>
          <w:szCs w:val="20"/>
        </w:rPr>
        <w:t xml:space="preserve"> </w:t>
      </w:r>
    </w:p>
    <w:p w14:paraId="687E3833" w14:textId="77777777" w:rsidR="00FA2182" w:rsidRPr="00956D93" w:rsidRDefault="00FA2182" w:rsidP="00870E29">
      <w:pPr>
        <w:rPr>
          <w:rFonts w:cstheme="minorHAnsi"/>
          <w:szCs w:val="20"/>
        </w:rPr>
      </w:pPr>
    </w:p>
    <w:p w14:paraId="4D3EE4FA" w14:textId="3938BC4E" w:rsidR="00DE7435" w:rsidRDefault="00E83E05" w:rsidP="00956D93">
      <w:pPr>
        <w:rPr>
          <w:rFonts w:cstheme="minorHAnsi"/>
          <w:szCs w:val="20"/>
        </w:rPr>
      </w:pPr>
      <w:r w:rsidRPr="00956D93">
        <w:rPr>
          <w:rFonts w:cstheme="minorHAnsi"/>
          <w:szCs w:val="20"/>
        </w:rPr>
        <w:t xml:space="preserve">Über </w:t>
      </w:r>
      <w:proofErr w:type="spellStart"/>
      <w:r w:rsidR="00956D93">
        <w:rPr>
          <w:rFonts w:cstheme="minorHAnsi"/>
          <w:szCs w:val="20"/>
        </w:rPr>
        <w:t>Profibus</w:t>
      </w:r>
      <w:proofErr w:type="spellEnd"/>
      <w:r w:rsidRPr="00956D93">
        <w:rPr>
          <w:rFonts w:cstheme="minorHAnsi"/>
          <w:szCs w:val="20"/>
        </w:rPr>
        <w:t xml:space="preserve">: </w:t>
      </w:r>
      <w:r w:rsidR="00956D93" w:rsidRPr="00956D93">
        <w:rPr>
          <w:rFonts w:cstheme="minorHAnsi"/>
          <w:szCs w:val="20"/>
        </w:rPr>
        <w:t xml:space="preserve">Vor mehr als 30 Jahren initiierte die PROFIBUS Nutzerorganisation e.V. (PNO) die Gründung einer großen, weltweiten Community, die sich unter dem internationalen Dachverband PROFIBUS &amp; PROFINET International (PI) zusammengefunden hat. Mit 25 regionalen Nutzerorganisationen auf allen Weltmärkten, rund 1.700 Mitgliedsunternehmen und vielen tausenden von unterschiedlichen Produkten ist PI die größte Interessengemeinschaft für Technologien der industriellen Automatisierung. </w:t>
      </w:r>
      <w:r w:rsidR="00BA69BE">
        <w:rPr>
          <w:rFonts w:cstheme="minorHAnsi"/>
          <w:szCs w:val="20"/>
        </w:rPr>
        <w:t>Das</w:t>
      </w:r>
      <w:r w:rsidR="00BA69BE" w:rsidRPr="00956D93">
        <w:rPr>
          <w:rFonts w:cstheme="minorHAnsi"/>
          <w:szCs w:val="20"/>
        </w:rPr>
        <w:t xml:space="preserve"> </w:t>
      </w:r>
      <w:r w:rsidR="00956D93" w:rsidRPr="00956D93">
        <w:rPr>
          <w:rFonts w:cstheme="minorHAnsi"/>
          <w:szCs w:val="20"/>
        </w:rPr>
        <w:t xml:space="preserve">weltweite Netzwerk umfasst die meisten Hersteller sowie Anwender aus allen Branchen. Die Technologien decken alle Schlüsselmärkte der industriellen Automatisierung ab, von der Fertigungsautomatisierung über die Prozessautomatisierung bis hin zu Motion Control und </w:t>
      </w:r>
      <w:proofErr w:type="spellStart"/>
      <w:r w:rsidR="00956D93" w:rsidRPr="00956D93">
        <w:rPr>
          <w:rFonts w:cstheme="minorHAnsi"/>
          <w:szCs w:val="20"/>
        </w:rPr>
        <w:t>sicherheitsgerichteten</w:t>
      </w:r>
      <w:proofErr w:type="spellEnd"/>
      <w:r w:rsidR="00956D93" w:rsidRPr="00956D93">
        <w:rPr>
          <w:rFonts w:cstheme="minorHAnsi"/>
          <w:szCs w:val="20"/>
        </w:rPr>
        <w:t xml:space="preserve"> Anwendungen. PROFIBUS – der führende Feldbus –, PROFINET – der führende Ethernet-Standard – und IO-Link – das führende Sensor-/Aktor-Kommunikationssystem – sowie </w:t>
      </w:r>
      <w:proofErr w:type="spellStart"/>
      <w:r w:rsidR="00956D93" w:rsidRPr="00956D93">
        <w:rPr>
          <w:rFonts w:cstheme="minorHAnsi"/>
          <w:szCs w:val="20"/>
        </w:rPr>
        <w:t>omlox</w:t>
      </w:r>
      <w:proofErr w:type="spellEnd"/>
      <w:r w:rsidR="00956D93" w:rsidRPr="00956D93">
        <w:rPr>
          <w:rFonts w:cstheme="minorHAnsi"/>
          <w:szCs w:val="20"/>
        </w:rPr>
        <w:t xml:space="preserve"> – der offene und interoperable Standard, für die Echtzeit-Ortung – sind verfügbare Automatisierungstechnologien mit Zukunftspotenzial und </w:t>
      </w:r>
      <w:proofErr w:type="spellStart"/>
      <w:r w:rsidR="00956D93" w:rsidRPr="00956D93">
        <w:rPr>
          <w:rFonts w:cstheme="minorHAnsi"/>
          <w:szCs w:val="20"/>
        </w:rPr>
        <w:t>Enabler</w:t>
      </w:r>
      <w:proofErr w:type="spellEnd"/>
      <w:r w:rsidR="00956D93" w:rsidRPr="00956D93">
        <w:rPr>
          <w:rFonts w:cstheme="minorHAnsi"/>
          <w:szCs w:val="20"/>
        </w:rPr>
        <w:t xml:space="preserve"> für die Produktion der Generation „Industrie 4.0“.</w:t>
      </w:r>
    </w:p>
    <w:p w14:paraId="0CE45121" w14:textId="78365359" w:rsidR="00956D93" w:rsidRPr="00956D93" w:rsidRDefault="00956D93" w:rsidP="00956D93">
      <w:pPr>
        <w:jc w:val="left"/>
        <w:rPr>
          <w:rFonts w:cstheme="minorHAnsi"/>
          <w:szCs w:val="20"/>
          <w:lang w:val="en-US"/>
        </w:rPr>
      </w:pPr>
      <w:r w:rsidRPr="00956D93">
        <w:rPr>
          <w:rFonts w:cstheme="minorHAnsi"/>
          <w:color w:val="000000"/>
          <w:szCs w:val="20"/>
        </w:rPr>
        <w:t>Barbara Weber</w:t>
      </w:r>
      <w:r w:rsidRPr="00956D93">
        <w:rPr>
          <w:rStyle w:val="apple-converted-space"/>
          <w:rFonts w:cstheme="minorHAnsi"/>
          <w:color w:val="000000"/>
          <w:szCs w:val="20"/>
        </w:rPr>
        <w:t> </w:t>
      </w:r>
      <w:r w:rsidRPr="00956D93">
        <w:rPr>
          <w:rFonts w:cstheme="minorHAnsi"/>
          <w:color w:val="000000"/>
          <w:szCs w:val="20"/>
        </w:rPr>
        <w:br/>
        <w:t>PROFIBUS Nutzerorganisation e.V.</w:t>
      </w:r>
      <w:r w:rsidRPr="00956D93">
        <w:rPr>
          <w:rStyle w:val="apple-converted-space"/>
          <w:rFonts w:cstheme="minorHAnsi"/>
          <w:color w:val="000000"/>
          <w:szCs w:val="20"/>
        </w:rPr>
        <w:t> </w:t>
      </w:r>
      <w:r w:rsidRPr="00956D93">
        <w:rPr>
          <w:rFonts w:cstheme="minorHAnsi"/>
          <w:color w:val="000000"/>
          <w:szCs w:val="20"/>
        </w:rPr>
        <w:br/>
        <w:t xml:space="preserve">Haid-und-Neu-Str. </w:t>
      </w:r>
      <w:r w:rsidRPr="00484A87">
        <w:rPr>
          <w:rFonts w:cstheme="minorHAnsi"/>
          <w:color w:val="000000"/>
          <w:szCs w:val="20"/>
        </w:rPr>
        <w:t>7</w:t>
      </w:r>
      <w:r w:rsidRPr="00484A87">
        <w:rPr>
          <w:rStyle w:val="apple-converted-space"/>
          <w:rFonts w:cstheme="minorHAnsi"/>
          <w:color w:val="000000"/>
          <w:szCs w:val="20"/>
        </w:rPr>
        <w:t xml:space="preserve"> - </w:t>
      </w:r>
      <w:r w:rsidRPr="00484A87">
        <w:rPr>
          <w:rFonts w:cstheme="minorHAnsi"/>
          <w:color w:val="000000"/>
          <w:szCs w:val="20"/>
        </w:rPr>
        <w:t>76131 Karlsruhe, Germany</w:t>
      </w:r>
      <w:r w:rsidRPr="00484A87">
        <w:rPr>
          <w:rFonts w:cstheme="minorHAnsi"/>
          <w:color w:val="000000"/>
          <w:szCs w:val="20"/>
        </w:rPr>
        <w:br/>
        <w:t xml:space="preserve">Tel. </w:t>
      </w:r>
      <w:r w:rsidRPr="00956D93">
        <w:rPr>
          <w:rFonts w:cstheme="minorHAnsi"/>
          <w:color w:val="000000"/>
          <w:szCs w:val="20"/>
          <w:lang w:val="en-US"/>
        </w:rPr>
        <w:t>+49 721 96 58 549</w:t>
      </w:r>
      <w:r w:rsidR="00BA69BE">
        <w:rPr>
          <w:rStyle w:val="apple-converted-space"/>
          <w:rFonts w:cstheme="minorHAnsi"/>
          <w:color w:val="000000"/>
          <w:szCs w:val="20"/>
          <w:lang w:val="en-US"/>
        </w:rPr>
        <w:t>,</w:t>
      </w:r>
      <w:r w:rsidRPr="00956D93">
        <w:rPr>
          <w:rFonts w:cstheme="minorHAnsi"/>
          <w:color w:val="000000"/>
          <w:szCs w:val="20"/>
          <w:lang w:val="en-US"/>
        </w:rPr>
        <w:t xml:space="preserve"> Fax +49 721 96 58 589</w:t>
      </w:r>
      <w:r w:rsidRPr="00956D93">
        <w:rPr>
          <w:rStyle w:val="apple-converted-space"/>
          <w:rFonts w:cstheme="minorHAnsi"/>
          <w:color w:val="000000"/>
          <w:szCs w:val="20"/>
          <w:lang w:val="en-US"/>
        </w:rPr>
        <w:t> </w:t>
      </w:r>
      <w:r w:rsidRPr="00956D93">
        <w:rPr>
          <w:rFonts w:cstheme="minorHAnsi"/>
          <w:color w:val="000000"/>
          <w:szCs w:val="20"/>
          <w:lang w:val="en-US"/>
        </w:rPr>
        <w:br/>
      </w:r>
      <w:proofErr w:type="spellStart"/>
      <w:proofErr w:type="gramStart"/>
      <w:r w:rsidRPr="00956D93">
        <w:rPr>
          <w:rFonts w:cstheme="minorHAnsi"/>
          <w:color w:val="000000"/>
          <w:szCs w:val="20"/>
          <w:lang w:val="en-US"/>
        </w:rPr>
        <w:t>eMail</w:t>
      </w:r>
      <w:proofErr w:type="spellEnd"/>
      <w:proofErr w:type="gramEnd"/>
      <w:r w:rsidRPr="00956D93">
        <w:rPr>
          <w:rFonts w:cstheme="minorHAnsi"/>
          <w:color w:val="000000"/>
          <w:szCs w:val="20"/>
          <w:lang w:val="en-US"/>
        </w:rPr>
        <w:t xml:space="preserve">: </w:t>
      </w:r>
      <w:hyperlink r:id="rId11" w:history="1">
        <w:r w:rsidRPr="00956D93">
          <w:rPr>
            <w:rStyle w:val="Hyperlink"/>
            <w:rFonts w:cstheme="minorHAnsi"/>
            <w:szCs w:val="20"/>
            <w:lang w:val="en-US"/>
          </w:rPr>
          <w:t>barbara.weber@profibus.com</w:t>
        </w:r>
      </w:hyperlink>
      <w:r w:rsidRPr="00956D93">
        <w:rPr>
          <w:rFonts w:cstheme="minorHAnsi"/>
          <w:color w:val="000000"/>
          <w:szCs w:val="20"/>
          <w:lang w:val="en-US"/>
        </w:rPr>
        <w:t xml:space="preserve"> – Web: </w:t>
      </w:r>
      <w:r w:rsidR="00BA69BE" w:rsidRPr="002F4EBD">
        <w:rPr>
          <w:lang w:val="en-US"/>
        </w:rPr>
        <w:t>www.profibus.co</w:t>
      </w:r>
      <w:r w:rsidR="00BA69BE">
        <w:rPr>
          <w:lang w:val="en-US"/>
        </w:rPr>
        <w:t>m</w:t>
      </w:r>
      <w:r w:rsidRPr="00956D93">
        <w:rPr>
          <w:rFonts w:cstheme="minorHAnsi"/>
          <w:color w:val="000000"/>
          <w:szCs w:val="20"/>
          <w:lang w:val="en-US"/>
        </w:rPr>
        <w:t xml:space="preserve"> </w:t>
      </w:r>
    </w:p>
    <w:p w14:paraId="53E82BC7" w14:textId="77777777" w:rsidR="00956D93" w:rsidRPr="00956D93" w:rsidRDefault="00956D93" w:rsidP="00956D93">
      <w:pPr>
        <w:rPr>
          <w:rFonts w:cstheme="minorHAnsi"/>
          <w:szCs w:val="20"/>
          <w:lang w:val="en-US"/>
        </w:rPr>
      </w:pPr>
    </w:p>
    <w:sectPr w:rsidR="00956D93" w:rsidRPr="00956D93" w:rsidSect="00425D9A">
      <w:headerReference w:type="default" r:id="rId12"/>
      <w:footerReference w:type="default" r:id="rId13"/>
      <w:headerReference w:type="first" r:id="rId14"/>
      <w:footerReference w:type="first" r:id="rId15"/>
      <w:pgSz w:w="11906" w:h="16838" w:code="9"/>
      <w:pgMar w:top="913" w:right="1418" w:bottom="1134" w:left="1418" w:header="992"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6F7B1" w14:textId="77777777" w:rsidR="00C00EC4" w:rsidRDefault="00C00EC4">
      <w:r>
        <w:separator/>
      </w:r>
    </w:p>
  </w:endnote>
  <w:endnote w:type="continuationSeparator" w:id="0">
    <w:p w14:paraId="3F5A25D3" w14:textId="77777777" w:rsidR="00C00EC4" w:rsidRDefault="00C0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A2D0A" w14:textId="77777777" w:rsidR="00FE5095" w:rsidRDefault="00FE5095" w:rsidP="002C5873">
    <w:pPr>
      <w:pStyle w:val="Fuzeile"/>
      <w:rPr>
        <w:rFonts w:ascii="Arial" w:hAnsi="Arial"/>
        <w:sz w:val="18"/>
      </w:rPr>
    </w:pPr>
    <w:r>
      <w:rPr>
        <w:rFonts w:ascii="Arial" w:hAnsi="Arial"/>
        <w:sz w:val="18"/>
      </w:rPr>
      <w:tab/>
    </w:r>
    <w:r>
      <w:rPr>
        <w:rFonts w:ascii="Arial" w:hAnsi="Arial"/>
        <w:sz w:val="18"/>
      </w:rPr>
      <w:tab/>
      <w:t xml:space="preserve">Seite </w:t>
    </w:r>
    <w:r w:rsidR="004F4449">
      <w:rPr>
        <w:rStyle w:val="Seitenzahl"/>
        <w:rFonts w:ascii="Arial" w:hAnsi="Arial"/>
        <w:sz w:val="18"/>
      </w:rPr>
      <w:fldChar w:fldCharType="begin"/>
    </w:r>
    <w:r>
      <w:rPr>
        <w:rStyle w:val="Seitenzahl"/>
        <w:rFonts w:ascii="Arial" w:hAnsi="Arial"/>
        <w:sz w:val="18"/>
      </w:rPr>
      <w:instrText xml:space="preserve"> PAGE </w:instrText>
    </w:r>
    <w:r w:rsidR="004F4449">
      <w:rPr>
        <w:rStyle w:val="Seitenzahl"/>
        <w:rFonts w:ascii="Arial" w:hAnsi="Arial"/>
        <w:sz w:val="18"/>
      </w:rPr>
      <w:fldChar w:fldCharType="separate"/>
    </w:r>
    <w:r w:rsidR="005B52AA">
      <w:rPr>
        <w:rStyle w:val="Seitenzahl"/>
        <w:rFonts w:ascii="Arial" w:hAnsi="Arial"/>
        <w:noProof/>
        <w:sz w:val="18"/>
      </w:rPr>
      <w:t>1</w:t>
    </w:r>
    <w:r w:rsidR="004F4449">
      <w:rPr>
        <w:rStyle w:val="Seitenzahl"/>
        <w:rFonts w:ascii="Arial" w:hAnsi="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92CD9" w14:textId="77777777" w:rsidR="00FE5095" w:rsidRDefault="00FE5095" w:rsidP="00507DAF">
    <w:pPr>
      <w:pStyle w:val="Fuzeile"/>
      <w:tabs>
        <w:tab w:val="clear" w:pos="4536"/>
        <w:tab w:val="clear" w:pos="9072"/>
        <w:tab w:val="left" w:pos="7000"/>
        <w:tab w:val="left" w:pos="7655"/>
      </w:tabs>
    </w:pPr>
    <w:r>
      <w:tab/>
    </w:r>
    <w:r>
      <w:tab/>
    </w:r>
    <w:r>
      <w:tab/>
    </w:r>
    <w:r>
      <w:rPr>
        <w:rFonts w:ascii="Arial" w:hAnsi="Arial"/>
        <w:sz w:val="18"/>
      </w:rPr>
      <w:t xml:space="preserve">Seite </w:t>
    </w:r>
    <w:r w:rsidR="004F4449">
      <w:rPr>
        <w:rStyle w:val="Seitenzahl"/>
        <w:rFonts w:ascii="Arial" w:hAnsi="Arial"/>
        <w:sz w:val="18"/>
      </w:rPr>
      <w:fldChar w:fldCharType="begin"/>
    </w:r>
    <w:r>
      <w:rPr>
        <w:rStyle w:val="Seitenzahl"/>
        <w:rFonts w:ascii="Arial" w:hAnsi="Arial"/>
        <w:sz w:val="18"/>
      </w:rPr>
      <w:instrText xml:space="preserve"> PAGE </w:instrText>
    </w:r>
    <w:r w:rsidR="004F4449">
      <w:rPr>
        <w:rStyle w:val="Seitenzahl"/>
        <w:rFonts w:ascii="Arial" w:hAnsi="Arial"/>
        <w:sz w:val="18"/>
      </w:rPr>
      <w:fldChar w:fldCharType="separate"/>
    </w:r>
    <w:r>
      <w:rPr>
        <w:rStyle w:val="Seitenzahl"/>
        <w:rFonts w:ascii="Arial" w:hAnsi="Arial"/>
        <w:noProof/>
        <w:sz w:val="18"/>
      </w:rPr>
      <w:t>1</w:t>
    </w:r>
    <w:r w:rsidR="004F4449">
      <w:rPr>
        <w:rStyle w:val="Seitenzahl"/>
        <w:rFonts w:ascii="Arial" w:hAnsi="Arial"/>
        <w:sz w:val="18"/>
      </w:rPr>
      <w:fldChar w:fldCharType="end"/>
    </w:r>
    <w:r>
      <w:rPr>
        <w:rStyle w:val="Seitenzahl"/>
        <w:rFonts w:ascii="Arial" w:hAnsi="Arial"/>
        <w:sz w:val="18"/>
      </w:rPr>
      <w:t xml:space="preserve"> / </w:t>
    </w:r>
    <w:r>
      <w:rPr>
        <w:rStyle w:val="Seitenzahl"/>
        <w:rFonts w:ascii="Arial" w:hAnsi="Arial"/>
        <w:noProof/>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4CE21" w14:textId="77777777" w:rsidR="00C00EC4" w:rsidRDefault="00C00EC4">
      <w:r>
        <w:separator/>
      </w:r>
    </w:p>
  </w:footnote>
  <w:footnote w:type="continuationSeparator" w:id="0">
    <w:p w14:paraId="500CC4D5" w14:textId="77777777" w:rsidR="00C00EC4" w:rsidRDefault="00C00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90E66" w14:textId="565E3627" w:rsidR="00FE5095" w:rsidRPr="00870E29" w:rsidRDefault="001739AB" w:rsidP="00870E29">
    <w:pPr>
      <w:pStyle w:val="Kopfzeile"/>
      <w:spacing w:after="120"/>
      <w:jc w:val="right"/>
      <w:rPr>
        <w:b/>
        <w:spacing w:val="28"/>
        <w:sz w:val="28"/>
        <w:szCs w:val="28"/>
        <w:lang w:val="de-DE"/>
      </w:rPr>
    </w:pPr>
    <w:r>
      <w:rPr>
        <w:noProof/>
      </w:rPr>
      <w:drawing>
        <wp:anchor distT="0" distB="0" distL="114300" distR="114300" simplePos="0" relativeHeight="251661312" behindDoc="1" locked="0" layoutInCell="1" allowOverlap="1" wp14:anchorId="1458E2DC" wp14:editId="0AD6737B">
          <wp:simplePos x="0" y="0"/>
          <wp:positionH relativeFrom="column">
            <wp:posOffset>2301933</wp:posOffset>
          </wp:positionH>
          <wp:positionV relativeFrom="paragraph">
            <wp:posOffset>24130</wp:posOffset>
          </wp:positionV>
          <wp:extent cx="1607820" cy="356870"/>
          <wp:effectExtent l="0" t="0" r="5080" b="0"/>
          <wp:wrapTight wrapText="bothSides">
            <wp:wrapPolygon edited="0">
              <wp:start x="0" y="0"/>
              <wp:lineTo x="0" y="20754"/>
              <wp:lineTo x="21498" y="20754"/>
              <wp:lineTo x="21498" y="0"/>
              <wp:lineTo x="0" y="0"/>
            </wp:wrapPolygon>
          </wp:wrapTight>
          <wp:docPr id="7" name="Picture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7820" cy="356870"/>
                  </a:xfrm>
                  <a:prstGeom prst="rect">
                    <a:avLst/>
                  </a:prstGeom>
                </pic:spPr>
              </pic:pic>
            </a:graphicData>
          </a:graphic>
          <wp14:sizeRelH relativeFrom="page">
            <wp14:pctWidth>0</wp14:pctWidth>
          </wp14:sizeRelH>
          <wp14:sizeRelV relativeFrom="page">
            <wp14:pctHeight>0</wp14:pctHeight>
          </wp14:sizeRelV>
        </wp:anchor>
      </w:drawing>
    </w:r>
    <w:r w:rsidRPr="001E57AF">
      <w:rPr>
        <w:b/>
        <w:noProof/>
        <w:spacing w:val="28"/>
        <w:sz w:val="32"/>
        <w:lang w:val="de-DE"/>
      </w:rPr>
      <w:drawing>
        <wp:anchor distT="0" distB="0" distL="114300" distR="114300" simplePos="0" relativeHeight="251660288" behindDoc="1" locked="0" layoutInCell="1" allowOverlap="1" wp14:anchorId="71724A4A" wp14:editId="0BE9D958">
          <wp:simplePos x="0" y="0"/>
          <wp:positionH relativeFrom="column">
            <wp:posOffset>-42593</wp:posOffset>
          </wp:positionH>
          <wp:positionV relativeFrom="paragraph">
            <wp:posOffset>-291465</wp:posOffset>
          </wp:positionV>
          <wp:extent cx="1325668" cy="770846"/>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25668" cy="7708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8C683AA" wp14:editId="2DED1B09">
          <wp:simplePos x="0" y="0"/>
          <wp:positionH relativeFrom="page">
            <wp:posOffset>5799830</wp:posOffset>
          </wp:positionH>
          <wp:positionV relativeFrom="page">
            <wp:posOffset>464162</wp:posOffset>
          </wp:positionV>
          <wp:extent cx="1473035" cy="603412"/>
          <wp:effectExtent l="0" t="0" r="635" b="0"/>
          <wp:wrapNone/>
          <wp:docPr id="11"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692" cy="605729"/>
                  </a:xfrm>
                  <a:prstGeom prst="rect">
                    <a:avLst/>
                  </a:prstGeom>
                  <a:noFill/>
                  <a:ln>
                    <a:noFill/>
                  </a:ln>
                </pic:spPr>
              </pic:pic>
            </a:graphicData>
          </a:graphic>
          <wp14:sizeRelH relativeFrom="page">
            <wp14:pctWidth>0</wp14:pctWidth>
          </wp14:sizeRelH>
          <wp14:sizeRelV relativeFrom="page">
            <wp14:pctHeight>0</wp14:pctHeight>
          </wp14:sizeRelV>
        </wp:anchor>
      </w:drawing>
    </w:r>
    <w:r w:rsidR="001E57AF">
      <w:rPr>
        <w:b/>
        <w:spacing w:val="28"/>
        <w:sz w:val="32"/>
        <w:lang w:val="de-DE"/>
      </w:rPr>
      <w:tab/>
    </w:r>
    <w:r w:rsidR="001E57AF">
      <w:rPr>
        <w:b/>
        <w:spacing w:val="28"/>
        <w:sz w:val="32"/>
        <w:lang w:val="de-D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8B167" w14:textId="77777777" w:rsidR="00FE5095" w:rsidRDefault="00FE5095" w:rsidP="00507DAF">
    <w:pPr>
      <w:pStyle w:val="Kopfzeile"/>
      <w:tabs>
        <w:tab w:val="left" w:pos="8080"/>
      </w:tabs>
      <w:rPr>
        <w:b/>
        <w:spacing w:val="28"/>
        <w:sz w:val="32"/>
        <w:lang w:val="de-DE"/>
      </w:rPr>
    </w:pPr>
    <w:r>
      <w:rPr>
        <w:b/>
        <w:noProof/>
        <w:spacing w:val="28"/>
        <w:sz w:val="32"/>
        <w:lang w:val="de-DE"/>
      </w:rPr>
      <w:drawing>
        <wp:anchor distT="0" distB="0" distL="114300" distR="114300" simplePos="0" relativeHeight="251657216" behindDoc="0" locked="0" layoutInCell="1" allowOverlap="1" wp14:anchorId="13550138" wp14:editId="3F1C7498">
          <wp:simplePos x="0" y="0"/>
          <wp:positionH relativeFrom="column">
            <wp:posOffset>-114300</wp:posOffset>
          </wp:positionH>
          <wp:positionV relativeFrom="paragraph">
            <wp:posOffset>-443865</wp:posOffset>
          </wp:positionV>
          <wp:extent cx="5831840" cy="586740"/>
          <wp:effectExtent l="0" t="0" r="0" b="3810"/>
          <wp:wrapTight wrapText="bothSides">
            <wp:wrapPolygon edited="0">
              <wp:start x="0" y="0"/>
              <wp:lineTo x="0" y="21039"/>
              <wp:lineTo x="21520" y="21039"/>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586740"/>
                  </a:xfrm>
                  <a:prstGeom prst="rect">
                    <a:avLst/>
                  </a:prstGeom>
                  <a:noFill/>
                </pic:spPr>
              </pic:pic>
            </a:graphicData>
          </a:graphic>
        </wp:anchor>
      </w:drawing>
    </w:r>
  </w:p>
  <w:p w14:paraId="7B4A797B" w14:textId="77777777" w:rsidR="00FE5095" w:rsidRPr="000470C7" w:rsidRDefault="00FE5095" w:rsidP="00507DAF">
    <w:pPr>
      <w:pStyle w:val="Kopfzeile"/>
      <w:spacing w:after="120"/>
      <w:rPr>
        <w:i/>
        <w:spacing w:val="28"/>
        <w:sz w:val="28"/>
        <w:szCs w:val="28"/>
        <w:lang w:val="de-DE"/>
      </w:rPr>
    </w:pPr>
    <w:r w:rsidRPr="00EF6C5E">
      <w:rPr>
        <w:b/>
        <w:spacing w:val="28"/>
        <w:sz w:val="32"/>
        <w:lang w:val="de-DE"/>
      </w:rPr>
      <w:t>Presse</w:t>
    </w:r>
    <w:r>
      <w:rPr>
        <w:b/>
        <w:spacing w:val="28"/>
        <w:sz w:val="32"/>
        <w:lang w:val="de-DE"/>
      </w:rPr>
      <w:t>information</w:t>
    </w:r>
  </w:p>
  <w:p w14:paraId="7323654F" w14:textId="77777777" w:rsidR="00FE5095" w:rsidRDefault="00FE50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6C98"/>
    <w:multiLevelType w:val="hybridMultilevel"/>
    <w:tmpl w:val="4AE81370"/>
    <w:lvl w:ilvl="0" w:tplc="04070001">
      <w:start w:val="2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DC7B61"/>
    <w:multiLevelType w:val="hybridMultilevel"/>
    <w:tmpl w:val="27983E7E"/>
    <w:lvl w:ilvl="0" w:tplc="CFF6C214">
      <w:start w:val="1"/>
      <w:numFmt w:val="lowerLetter"/>
      <w:lvlText w:val="%1."/>
      <w:lvlJc w:val="left"/>
      <w:pPr>
        <w:tabs>
          <w:tab w:val="num" w:pos="720"/>
        </w:tabs>
        <w:ind w:left="720" w:hanging="360"/>
      </w:pPr>
    </w:lvl>
    <w:lvl w:ilvl="1" w:tplc="2A3461CE" w:tentative="1">
      <w:start w:val="1"/>
      <w:numFmt w:val="lowerLetter"/>
      <w:lvlText w:val="%2."/>
      <w:lvlJc w:val="left"/>
      <w:pPr>
        <w:tabs>
          <w:tab w:val="num" w:pos="1440"/>
        </w:tabs>
        <w:ind w:left="1440" w:hanging="360"/>
      </w:pPr>
    </w:lvl>
    <w:lvl w:ilvl="2" w:tplc="9C6073FC" w:tentative="1">
      <w:start w:val="1"/>
      <w:numFmt w:val="lowerLetter"/>
      <w:lvlText w:val="%3."/>
      <w:lvlJc w:val="left"/>
      <w:pPr>
        <w:tabs>
          <w:tab w:val="num" w:pos="2160"/>
        </w:tabs>
        <w:ind w:left="2160" w:hanging="360"/>
      </w:pPr>
    </w:lvl>
    <w:lvl w:ilvl="3" w:tplc="0576DC66" w:tentative="1">
      <w:start w:val="1"/>
      <w:numFmt w:val="lowerLetter"/>
      <w:lvlText w:val="%4."/>
      <w:lvlJc w:val="left"/>
      <w:pPr>
        <w:tabs>
          <w:tab w:val="num" w:pos="2880"/>
        </w:tabs>
        <w:ind w:left="2880" w:hanging="360"/>
      </w:pPr>
    </w:lvl>
    <w:lvl w:ilvl="4" w:tplc="E29044C0" w:tentative="1">
      <w:start w:val="1"/>
      <w:numFmt w:val="lowerLetter"/>
      <w:lvlText w:val="%5."/>
      <w:lvlJc w:val="left"/>
      <w:pPr>
        <w:tabs>
          <w:tab w:val="num" w:pos="3600"/>
        </w:tabs>
        <w:ind w:left="3600" w:hanging="360"/>
      </w:pPr>
    </w:lvl>
    <w:lvl w:ilvl="5" w:tplc="D9ECC278" w:tentative="1">
      <w:start w:val="1"/>
      <w:numFmt w:val="lowerLetter"/>
      <w:lvlText w:val="%6."/>
      <w:lvlJc w:val="left"/>
      <w:pPr>
        <w:tabs>
          <w:tab w:val="num" w:pos="4320"/>
        </w:tabs>
        <w:ind w:left="4320" w:hanging="360"/>
      </w:pPr>
    </w:lvl>
    <w:lvl w:ilvl="6" w:tplc="1428B584" w:tentative="1">
      <w:start w:val="1"/>
      <w:numFmt w:val="lowerLetter"/>
      <w:lvlText w:val="%7."/>
      <w:lvlJc w:val="left"/>
      <w:pPr>
        <w:tabs>
          <w:tab w:val="num" w:pos="5040"/>
        </w:tabs>
        <w:ind w:left="5040" w:hanging="360"/>
      </w:pPr>
    </w:lvl>
    <w:lvl w:ilvl="7" w:tplc="08B0C312" w:tentative="1">
      <w:start w:val="1"/>
      <w:numFmt w:val="lowerLetter"/>
      <w:lvlText w:val="%8."/>
      <w:lvlJc w:val="left"/>
      <w:pPr>
        <w:tabs>
          <w:tab w:val="num" w:pos="5760"/>
        </w:tabs>
        <w:ind w:left="5760" w:hanging="360"/>
      </w:pPr>
    </w:lvl>
    <w:lvl w:ilvl="8" w:tplc="23AE40F8" w:tentative="1">
      <w:start w:val="1"/>
      <w:numFmt w:val="lowerLetter"/>
      <w:lvlText w:val="%9."/>
      <w:lvlJc w:val="left"/>
      <w:pPr>
        <w:tabs>
          <w:tab w:val="num" w:pos="6480"/>
        </w:tabs>
        <w:ind w:left="6480" w:hanging="360"/>
      </w:pPr>
    </w:lvl>
  </w:abstractNum>
  <w:abstractNum w:abstractNumId="2" w15:restartNumberingAfterBreak="0">
    <w:nsid w:val="0FE60F93"/>
    <w:multiLevelType w:val="hybridMultilevel"/>
    <w:tmpl w:val="6BAE5ED2"/>
    <w:lvl w:ilvl="0" w:tplc="3BB88AEE">
      <w:start w:val="1"/>
      <w:numFmt w:val="lowerLetter"/>
      <w:lvlText w:val="%1."/>
      <w:lvlJc w:val="left"/>
      <w:pPr>
        <w:tabs>
          <w:tab w:val="num" w:pos="720"/>
        </w:tabs>
        <w:ind w:left="720" w:hanging="360"/>
      </w:pPr>
    </w:lvl>
    <w:lvl w:ilvl="1" w:tplc="31201EC0" w:tentative="1">
      <w:start w:val="1"/>
      <w:numFmt w:val="lowerLetter"/>
      <w:lvlText w:val="%2."/>
      <w:lvlJc w:val="left"/>
      <w:pPr>
        <w:tabs>
          <w:tab w:val="num" w:pos="1440"/>
        </w:tabs>
        <w:ind w:left="1440" w:hanging="360"/>
      </w:pPr>
    </w:lvl>
    <w:lvl w:ilvl="2" w:tplc="08A4BAE6" w:tentative="1">
      <w:start w:val="1"/>
      <w:numFmt w:val="lowerLetter"/>
      <w:lvlText w:val="%3."/>
      <w:lvlJc w:val="left"/>
      <w:pPr>
        <w:tabs>
          <w:tab w:val="num" w:pos="2160"/>
        </w:tabs>
        <w:ind w:left="2160" w:hanging="360"/>
      </w:pPr>
    </w:lvl>
    <w:lvl w:ilvl="3" w:tplc="9CC25BAE" w:tentative="1">
      <w:start w:val="1"/>
      <w:numFmt w:val="lowerLetter"/>
      <w:lvlText w:val="%4."/>
      <w:lvlJc w:val="left"/>
      <w:pPr>
        <w:tabs>
          <w:tab w:val="num" w:pos="2880"/>
        </w:tabs>
        <w:ind w:left="2880" w:hanging="360"/>
      </w:pPr>
    </w:lvl>
    <w:lvl w:ilvl="4" w:tplc="907E98E2" w:tentative="1">
      <w:start w:val="1"/>
      <w:numFmt w:val="lowerLetter"/>
      <w:lvlText w:val="%5."/>
      <w:lvlJc w:val="left"/>
      <w:pPr>
        <w:tabs>
          <w:tab w:val="num" w:pos="3600"/>
        </w:tabs>
        <w:ind w:left="3600" w:hanging="360"/>
      </w:pPr>
    </w:lvl>
    <w:lvl w:ilvl="5" w:tplc="85F80904" w:tentative="1">
      <w:start w:val="1"/>
      <w:numFmt w:val="lowerLetter"/>
      <w:lvlText w:val="%6."/>
      <w:lvlJc w:val="left"/>
      <w:pPr>
        <w:tabs>
          <w:tab w:val="num" w:pos="4320"/>
        </w:tabs>
        <w:ind w:left="4320" w:hanging="360"/>
      </w:pPr>
    </w:lvl>
    <w:lvl w:ilvl="6" w:tplc="27F43F76" w:tentative="1">
      <w:start w:val="1"/>
      <w:numFmt w:val="lowerLetter"/>
      <w:lvlText w:val="%7."/>
      <w:lvlJc w:val="left"/>
      <w:pPr>
        <w:tabs>
          <w:tab w:val="num" w:pos="5040"/>
        </w:tabs>
        <w:ind w:left="5040" w:hanging="360"/>
      </w:pPr>
    </w:lvl>
    <w:lvl w:ilvl="7" w:tplc="F57676CE" w:tentative="1">
      <w:start w:val="1"/>
      <w:numFmt w:val="lowerLetter"/>
      <w:lvlText w:val="%8."/>
      <w:lvlJc w:val="left"/>
      <w:pPr>
        <w:tabs>
          <w:tab w:val="num" w:pos="5760"/>
        </w:tabs>
        <w:ind w:left="5760" w:hanging="360"/>
      </w:pPr>
    </w:lvl>
    <w:lvl w:ilvl="8" w:tplc="40569DFC" w:tentative="1">
      <w:start w:val="1"/>
      <w:numFmt w:val="lowerLetter"/>
      <w:lvlText w:val="%9."/>
      <w:lvlJc w:val="left"/>
      <w:pPr>
        <w:tabs>
          <w:tab w:val="num" w:pos="6480"/>
        </w:tabs>
        <w:ind w:left="6480" w:hanging="360"/>
      </w:pPr>
    </w:lvl>
  </w:abstractNum>
  <w:abstractNum w:abstractNumId="3" w15:restartNumberingAfterBreak="0">
    <w:nsid w:val="1E6C4D2E"/>
    <w:multiLevelType w:val="hybridMultilevel"/>
    <w:tmpl w:val="2A7E6E82"/>
    <w:lvl w:ilvl="0" w:tplc="C924098E">
      <w:start w:val="1"/>
      <w:numFmt w:val="bullet"/>
      <w:lvlText w:val=""/>
      <w:lvlJc w:val="left"/>
      <w:pPr>
        <w:tabs>
          <w:tab w:val="num" w:pos="720"/>
        </w:tabs>
        <w:ind w:left="720" w:hanging="360"/>
      </w:pPr>
      <w:rPr>
        <w:rFonts w:ascii="Wingdings" w:hAnsi="Wingdings" w:hint="default"/>
      </w:rPr>
    </w:lvl>
    <w:lvl w:ilvl="1" w:tplc="CD028470">
      <w:start w:val="1"/>
      <w:numFmt w:val="bullet"/>
      <w:lvlText w:val=""/>
      <w:lvlJc w:val="left"/>
      <w:pPr>
        <w:tabs>
          <w:tab w:val="num" w:pos="1440"/>
        </w:tabs>
        <w:ind w:left="1440" w:hanging="360"/>
      </w:pPr>
      <w:rPr>
        <w:rFonts w:ascii="Wingdings" w:hAnsi="Wingdings" w:hint="default"/>
      </w:rPr>
    </w:lvl>
    <w:lvl w:ilvl="2" w:tplc="52AC1932" w:tentative="1">
      <w:start w:val="1"/>
      <w:numFmt w:val="bullet"/>
      <w:lvlText w:val=""/>
      <w:lvlJc w:val="left"/>
      <w:pPr>
        <w:tabs>
          <w:tab w:val="num" w:pos="2160"/>
        </w:tabs>
        <w:ind w:left="2160" w:hanging="360"/>
      </w:pPr>
      <w:rPr>
        <w:rFonts w:ascii="Wingdings" w:hAnsi="Wingdings" w:hint="default"/>
      </w:rPr>
    </w:lvl>
    <w:lvl w:ilvl="3" w:tplc="D2020F50" w:tentative="1">
      <w:start w:val="1"/>
      <w:numFmt w:val="bullet"/>
      <w:lvlText w:val=""/>
      <w:lvlJc w:val="left"/>
      <w:pPr>
        <w:tabs>
          <w:tab w:val="num" w:pos="2880"/>
        </w:tabs>
        <w:ind w:left="2880" w:hanging="360"/>
      </w:pPr>
      <w:rPr>
        <w:rFonts w:ascii="Wingdings" w:hAnsi="Wingdings" w:hint="default"/>
      </w:rPr>
    </w:lvl>
    <w:lvl w:ilvl="4" w:tplc="F138A098" w:tentative="1">
      <w:start w:val="1"/>
      <w:numFmt w:val="bullet"/>
      <w:lvlText w:val=""/>
      <w:lvlJc w:val="left"/>
      <w:pPr>
        <w:tabs>
          <w:tab w:val="num" w:pos="3600"/>
        </w:tabs>
        <w:ind w:left="3600" w:hanging="360"/>
      </w:pPr>
      <w:rPr>
        <w:rFonts w:ascii="Wingdings" w:hAnsi="Wingdings" w:hint="default"/>
      </w:rPr>
    </w:lvl>
    <w:lvl w:ilvl="5" w:tplc="7D408884" w:tentative="1">
      <w:start w:val="1"/>
      <w:numFmt w:val="bullet"/>
      <w:lvlText w:val=""/>
      <w:lvlJc w:val="left"/>
      <w:pPr>
        <w:tabs>
          <w:tab w:val="num" w:pos="4320"/>
        </w:tabs>
        <w:ind w:left="4320" w:hanging="360"/>
      </w:pPr>
      <w:rPr>
        <w:rFonts w:ascii="Wingdings" w:hAnsi="Wingdings" w:hint="default"/>
      </w:rPr>
    </w:lvl>
    <w:lvl w:ilvl="6" w:tplc="A0F8D618" w:tentative="1">
      <w:start w:val="1"/>
      <w:numFmt w:val="bullet"/>
      <w:lvlText w:val=""/>
      <w:lvlJc w:val="left"/>
      <w:pPr>
        <w:tabs>
          <w:tab w:val="num" w:pos="5040"/>
        </w:tabs>
        <w:ind w:left="5040" w:hanging="360"/>
      </w:pPr>
      <w:rPr>
        <w:rFonts w:ascii="Wingdings" w:hAnsi="Wingdings" w:hint="default"/>
      </w:rPr>
    </w:lvl>
    <w:lvl w:ilvl="7" w:tplc="E8DCCA50" w:tentative="1">
      <w:start w:val="1"/>
      <w:numFmt w:val="bullet"/>
      <w:lvlText w:val=""/>
      <w:lvlJc w:val="left"/>
      <w:pPr>
        <w:tabs>
          <w:tab w:val="num" w:pos="5760"/>
        </w:tabs>
        <w:ind w:left="5760" w:hanging="360"/>
      </w:pPr>
      <w:rPr>
        <w:rFonts w:ascii="Wingdings" w:hAnsi="Wingdings" w:hint="default"/>
      </w:rPr>
    </w:lvl>
    <w:lvl w:ilvl="8" w:tplc="1CA8A6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4E1E20"/>
    <w:multiLevelType w:val="multilevel"/>
    <w:tmpl w:val="DA10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43F8E"/>
    <w:multiLevelType w:val="hybridMultilevel"/>
    <w:tmpl w:val="FD32E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4C33E9B"/>
    <w:multiLevelType w:val="hybridMultilevel"/>
    <w:tmpl w:val="00E499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69E5D15"/>
    <w:multiLevelType w:val="hybridMultilevel"/>
    <w:tmpl w:val="7A522E2E"/>
    <w:lvl w:ilvl="0" w:tplc="E57A3302">
      <w:start w:val="1"/>
      <w:numFmt w:val="lowerLetter"/>
      <w:lvlText w:val="%1."/>
      <w:lvlJc w:val="left"/>
      <w:pPr>
        <w:tabs>
          <w:tab w:val="num" w:pos="720"/>
        </w:tabs>
        <w:ind w:left="720" w:hanging="360"/>
      </w:pPr>
    </w:lvl>
    <w:lvl w:ilvl="1" w:tplc="44E8EF34" w:tentative="1">
      <w:start w:val="1"/>
      <w:numFmt w:val="lowerLetter"/>
      <w:lvlText w:val="%2."/>
      <w:lvlJc w:val="left"/>
      <w:pPr>
        <w:tabs>
          <w:tab w:val="num" w:pos="1440"/>
        </w:tabs>
        <w:ind w:left="1440" w:hanging="360"/>
      </w:pPr>
    </w:lvl>
    <w:lvl w:ilvl="2" w:tplc="2E5E31F0" w:tentative="1">
      <w:start w:val="1"/>
      <w:numFmt w:val="lowerLetter"/>
      <w:lvlText w:val="%3."/>
      <w:lvlJc w:val="left"/>
      <w:pPr>
        <w:tabs>
          <w:tab w:val="num" w:pos="2160"/>
        </w:tabs>
        <w:ind w:left="2160" w:hanging="360"/>
      </w:pPr>
    </w:lvl>
    <w:lvl w:ilvl="3" w:tplc="453447DC" w:tentative="1">
      <w:start w:val="1"/>
      <w:numFmt w:val="lowerLetter"/>
      <w:lvlText w:val="%4."/>
      <w:lvlJc w:val="left"/>
      <w:pPr>
        <w:tabs>
          <w:tab w:val="num" w:pos="2880"/>
        </w:tabs>
        <w:ind w:left="2880" w:hanging="360"/>
      </w:pPr>
    </w:lvl>
    <w:lvl w:ilvl="4" w:tplc="2F425F54" w:tentative="1">
      <w:start w:val="1"/>
      <w:numFmt w:val="lowerLetter"/>
      <w:lvlText w:val="%5."/>
      <w:lvlJc w:val="left"/>
      <w:pPr>
        <w:tabs>
          <w:tab w:val="num" w:pos="3600"/>
        </w:tabs>
        <w:ind w:left="3600" w:hanging="360"/>
      </w:pPr>
    </w:lvl>
    <w:lvl w:ilvl="5" w:tplc="AF587464" w:tentative="1">
      <w:start w:val="1"/>
      <w:numFmt w:val="lowerLetter"/>
      <w:lvlText w:val="%6."/>
      <w:lvlJc w:val="left"/>
      <w:pPr>
        <w:tabs>
          <w:tab w:val="num" w:pos="4320"/>
        </w:tabs>
        <w:ind w:left="4320" w:hanging="360"/>
      </w:pPr>
    </w:lvl>
    <w:lvl w:ilvl="6" w:tplc="83EC8AFC" w:tentative="1">
      <w:start w:val="1"/>
      <w:numFmt w:val="lowerLetter"/>
      <w:lvlText w:val="%7."/>
      <w:lvlJc w:val="left"/>
      <w:pPr>
        <w:tabs>
          <w:tab w:val="num" w:pos="5040"/>
        </w:tabs>
        <w:ind w:left="5040" w:hanging="360"/>
      </w:pPr>
    </w:lvl>
    <w:lvl w:ilvl="7" w:tplc="705AB9B6" w:tentative="1">
      <w:start w:val="1"/>
      <w:numFmt w:val="lowerLetter"/>
      <w:lvlText w:val="%8."/>
      <w:lvlJc w:val="left"/>
      <w:pPr>
        <w:tabs>
          <w:tab w:val="num" w:pos="5760"/>
        </w:tabs>
        <w:ind w:left="5760" w:hanging="360"/>
      </w:pPr>
    </w:lvl>
    <w:lvl w:ilvl="8" w:tplc="144AC5A0" w:tentative="1">
      <w:start w:val="1"/>
      <w:numFmt w:val="lowerLetter"/>
      <w:lvlText w:val="%9."/>
      <w:lvlJc w:val="left"/>
      <w:pPr>
        <w:tabs>
          <w:tab w:val="num" w:pos="6480"/>
        </w:tabs>
        <w:ind w:left="6480" w:hanging="360"/>
      </w:pPr>
    </w:lvl>
  </w:abstractNum>
  <w:abstractNum w:abstractNumId="8" w15:restartNumberingAfterBreak="0">
    <w:nsid w:val="4808121F"/>
    <w:multiLevelType w:val="hybridMultilevel"/>
    <w:tmpl w:val="D35C2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400E37"/>
    <w:multiLevelType w:val="hybridMultilevel"/>
    <w:tmpl w:val="F0103D76"/>
    <w:lvl w:ilvl="0" w:tplc="46C21426">
      <w:start w:val="1"/>
      <w:numFmt w:val="lowerLetter"/>
      <w:lvlText w:val="%1."/>
      <w:lvlJc w:val="left"/>
      <w:pPr>
        <w:tabs>
          <w:tab w:val="num" w:pos="720"/>
        </w:tabs>
        <w:ind w:left="720" w:hanging="360"/>
      </w:pPr>
    </w:lvl>
    <w:lvl w:ilvl="1" w:tplc="3EEE91D4" w:tentative="1">
      <w:start w:val="1"/>
      <w:numFmt w:val="lowerLetter"/>
      <w:lvlText w:val="%2."/>
      <w:lvlJc w:val="left"/>
      <w:pPr>
        <w:tabs>
          <w:tab w:val="num" w:pos="1440"/>
        </w:tabs>
        <w:ind w:left="1440" w:hanging="360"/>
      </w:pPr>
    </w:lvl>
    <w:lvl w:ilvl="2" w:tplc="D5721862" w:tentative="1">
      <w:start w:val="1"/>
      <w:numFmt w:val="lowerLetter"/>
      <w:lvlText w:val="%3."/>
      <w:lvlJc w:val="left"/>
      <w:pPr>
        <w:tabs>
          <w:tab w:val="num" w:pos="2160"/>
        </w:tabs>
        <w:ind w:left="2160" w:hanging="360"/>
      </w:pPr>
    </w:lvl>
    <w:lvl w:ilvl="3" w:tplc="C11A8EC8" w:tentative="1">
      <w:start w:val="1"/>
      <w:numFmt w:val="lowerLetter"/>
      <w:lvlText w:val="%4."/>
      <w:lvlJc w:val="left"/>
      <w:pPr>
        <w:tabs>
          <w:tab w:val="num" w:pos="2880"/>
        </w:tabs>
        <w:ind w:left="2880" w:hanging="360"/>
      </w:pPr>
    </w:lvl>
    <w:lvl w:ilvl="4" w:tplc="33162D20" w:tentative="1">
      <w:start w:val="1"/>
      <w:numFmt w:val="lowerLetter"/>
      <w:lvlText w:val="%5."/>
      <w:lvlJc w:val="left"/>
      <w:pPr>
        <w:tabs>
          <w:tab w:val="num" w:pos="3600"/>
        </w:tabs>
        <w:ind w:left="3600" w:hanging="360"/>
      </w:pPr>
    </w:lvl>
    <w:lvl w:ilvl="5" w:tplc="71766020" w:tentative="1">
      <w:start w:val="1"/>
      <w:numFmt w:val="lowerLetter"/>
      <w:lvlText w:val="%6."/>
      <w:lvlJc w:val="left"/>
      <w:pPr>
        <w:tabs>
          <w:tab w:val="num" w:pos="4320"/>
        </w:tabs>
        <w:ind w:left="4320" w:hanging="360"/>
      </w:pPr>
    </w:lvl>
    <w:lvl w:ilvl="6" w:tplc="40BCBAB0" w:tentative="1">
      <w:start w:val="1"/>
      <w:numFmt w:val="lowerLetter"/>
      <w:lvlText w:val="%7."/>
      <w:lvlJc w:val="left"/>
      <w:pPr>
        <w:tabs>
          <w:tab w:val="num" w:pos="5040"/>
        </w:tabs>
        <w:ind w:left="5040" w:hanging="360"/>
      </w:pPr>
    </w:lvl>
    <w:lvl w:ilvl="7" w:tplc="609A914C" w:tentative="1">
      <w:start w:val="1"/>
      <w:numFmt w:val="lowerLetter"/>
      <w:lvlText w:val="%8."/>
      <w:lvlJc w:val="left"/>
      <w:pPr>
        <w:tabs>
          <w:tab w:val="num" w:pos="5760"/>
        </w:tabs>
        <w:ind w:left="5760" w:hanging="360"/>
      </w:pPr>
    </w:lvl>
    <w:lvl w:ilvl="8" w:tplc="AD0C494A" w:tentative="1">
      <w:start w:val="1"/>
      <w:numFmt w:val="lowerLetter"/>
      <w:lvlText w:val="%9."/>
      <w:lvlJc w:val="left"/>
      <w:pPr>
        <w:tabs>
          <w:tab w:val="num" w:pos="6480"/>
        </w:tabs>
        <w:ind w:left="6480" w:hanging="360"/>
      </w:pPr>
    </w:lvl>
  </w:abstractNum>
  <w:abstractNum w:abstractNumId="10" w15:restartNumberingAfterBreak="0">
    <w:nsid w:val="4A904B01"/>
    <w:multiLevelType w:val="hybridMultilevel"/>
    <w:tmpl w:val="38068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9F66D1"/>
    <w:multiLevelType w:val="hybridMultilevel"/>
    <w:tmpl w:val="693CAAF8"/>
    <w:lvl w:ilvl="0" w:tplc="76F074D2">
      <w:start w:val="1"/>
      <w:numFmt w:val="bullet"/>
      <w:lvlText w:val=""/>
      <w:lvlJc w:val="left"/>
      <w:pPr>
        <w:tabs>
          <w:tab w:val="num" w:pos="720"/>
        </w:tabs>
        <w:ind w:left="720" w:hanging="360"/>
      </w:pPr>
      <w:rPr>
        <w:rFonts w:ascii="Wingdings" w:hAnsi="Wingdings" w:hint="default"/>
      </w:rPr>
    </w:lvl>
    <w:lvl w:ilvl="1" w:tplc="31B8CD74">
      <w:start w:val="1"/>
      <w:numFmt w:val="bullet"/>
      <w:lvlText w:val=""/>
      <w:lvlJc w:val="left"/>
      <w:pPr>
        <w:tabs>
          <w:tab w:val="num" w:pos="1440"/>
        </w:tabs>
        <w:ind w:left="1440" w:hanging="360"/>
      </w:pPr>
      <w:rPr>
        <w:rFonts w:ascii="Wingdings" w:hAnsi="Wingdings" w:hint="default"/>
      </w:rPr>
    </w:lvl>
    <w:lvl w:ilvl="2" w:tplc="7C34474A" w:tentative="1">
      <w:start w:val="1"/>
      <w:numFmt w:val="bullet"/>
      <w:lvlText w:val=""/>
      <w:lvlJc w:val="left"/>
      <w:pPr>
        <w:tabs>
          <w:tab w:val="num" w:pos="2160"/>
        </w:tabs>
        <w:ind w:left="2160" w:hanging="360"/>
      </w:pPr>
      <w:rPr>
        <w:rFonts w:ascii="Wingdings" w:hAnsi="Wingdings" w:hint="default"/>
      </w:rPr>
    </w:lvl>
    <w:lvl w:ilvl="3" w:tplc="6A6ADE3A" w:tentative="1">
      <w:start w:val="1"/>
      <w:numFmt w:val="bullet"/>
      <w:lvlText w:val=""/>
      <w:lvlJc w:val="left"/>
      <w:pPr>
        <w:tabs>
          <w:tab w:val="num" w:pos="2880"/>
        </w:tabs>
        <w:ind w:left="2880" w:hanging="360"/>
      </w:pPr>
      <w:rPr>
        <w:rFonts w:ascii="Wingdings" w:hAnsi="Wingdings" w:hint="default"/>
      </w:rPr>
    </w:lvl>
    <w:lvl w:ilvl="4" w:tplc="EC4E010C" w:tentative="1">
      <w:start w:val="1"/>
      <w:numFmt w:val="bullet"/>
      <w:lvlText w:val=""/>
      <w:lvlJc w:val="left"/>
      <w:pPr>
        <w:tabs>
          <w:tab w:val="num" w:pos="3600"/>
        </w:tabs>
        <w:ind w:left="3600" w:hanging="360"/>
      </w:pPr>
      <w:rPr>
        <w:rFonts w:ascii="Wingdings" w:hAnsi="Wingdings" w:hint="default"/>
      </w:rPr>
    </w:lvl>
    <w:lvl w:ilvl="5" w:tplc="A59E32FC" w:tentative="1">
      <w:start w:val="1"/>
      <w:numFmt w:val="bullet"/>
      <w:lvlText w:val=""/>
      <w:lvlJc w:val="left"/>
      <w:pPr>
        <w:tabs>
          <w:tab w:val="num" w:pos="4320"/>
        </w:tabs>
        <w:ind w:left="4320" w:hanging="360"/>
      </w:pPr>
      <w:rPr>
        <w:rFonts w:ascii="Wingdings" w:hAnsi="Wingdings" w:hint="default"/>
      </w:rPr>
    </w:lvl>
    <w:lvl w:ilvl="6" w:tplc="4DCCF2D8" w:tentative="1">
      <w:start w:val="1"/>
      <w:numFmt w:val="bullet"/>
      <w:lvlText w:val=""/>
      <w:lvlJc w:val="left"/>
      <w:pPr>
        <w:tabs>
          <w:tab w:val="num" w:pos="5040"/>
        </w:tabs>
        <w:ind w:left="5040" w:hanging="360"/>
      </w:pPr>
      <w:rPr>
        <w:rFonts w:ascii="Wingdings" w:hAnsi="Wingdings" w:hint="default"/>
      </w:rPr>
    </w:lvl>
    <w:lvl w:ilvl="7" w:tplc="0E88CA5C" w:tentative="1">
      <w:start w:val="1"/>
      <w:numFmt w:val="bullet"/>
      <w:lvlText w:val=""/>
      <w:lvlJc w:val="left"/>
      <w:pPr>
        <w:tabs>
          <w:tab w:val="num" w:pos="5760"/>
        </w:tabs>
        <w:ind w:left="5760" w:hanging="360"/>
      </w:pPr>
      <w:rPr>
        <w:rFonts w:ascii="Wingdings" w:hAnsi="Wingdings" w:hint="default"/>
      </w:rPr>
    </w:lvl>
    <w:lvl w:ilvl="8" w:tplc="A8566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C74C51"/>
    <w:multiLevelType w:val="hybridMultilevel"/>
    <w:tmpl w:val="2446F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7213BD"/>
    <w:multiLevelType w:val="hybridMultilevel"/>
    <w:tmpl w:val="FCE8D562"/>
    <w:lvl w:ilvl="0" w:tplc="B7D4ED4C">
      <w:start w:val="1"/>
      <w:numFmt w:val="bullet"/>
      <w:lvlText w:val=""/>
      <w:lvlJc w:val="left"/>
      <w:pPr>
        <w:tabs>
          <w:tab w:val="num" w:pos="720"/>
        </w:tabs>
        <w:ind w:left="720" w:hanging="360"/>
      </w:pPr>
      <w:rPr>
        <w:rFonts w:ascii="Wingdings" w:hAnsi="Wingdings" w:hint="default"/>
      </w:rPr>
    </w:lvl>
    <w:lvl w:ilvl="1" w:tplc="3A78607C">
      <w:start w:val="1"/>
      <w:numFmt w:val="bullet"/>
      <w:lvlText w:val=""/>
      <w:lvlJc w:val="left"/>
      <w:pPr>
        <w:tabs>
          <w:tab w:val="num" w:pos="1440"/>
        </w:tabs>
        <w:ind w:left="1440" w:hanging="360"/>
      </w:pPr>
      <w:rPr>
        <w:rFonts w:ascii="Wingdings" w:hAnsi="Wingdings" w:hint="default"/>
      </w:rPr>
    </w:lvl>
    <w:lvl w:ilvl="2" w:tplc="12523030" w:tentative="1">
      <w:start w:val="1"/>
      <w:numFmt w:val="bullet"/>
      <w:lvlText w:val=""/>
      <w:lvlJc w:val="left"/>
      <w:pPr>
        <w:tabs>
          <w:tab w:val="num" w:pos="2160"/>
        </w:tabs>
        <w:ind w:left="2160" w:hanging="360"/>
      </w:pPr>
      <w:rPr>
        <w:rFonts w:ascii="Wingdings" w:hAnsi="Wingdings" w:hint="default"/>
      </w:rPr>
    </w:lvl>
    <w:lvl w:ilvl="3" w:tplc="F4DAEEBA" w:tentative="1">
      <w:start w:val="1"/>
      <w:numFmt w:val="bullet"/>
      <w:lvlText w:val=""/>
      <w:lvlJc w:val="left"/>
      <w:pPr>
        <w:tabs>
          <w:tab w:val="num" w:pos="2880"/>
        </w:tabs>
        <w:ind w:left="2880" w:hanging="360"/>
      </w:pPr>
      <w:rPr>
        <w:rFonts w:ascii="Wingdings" w:hAnsi="Wingdings" w:hint="default"/>
      </w:rPr>
    </w:lvl>
    <w:lvl w:ilvl="4" w:tplc="E6526F18" w:tentative="1">
      <w:start w:val="1"/>
      <w:numFmt w:val="bullet"/>
      <w:lvlText w:val=""/>
      <w:lvlJc w:val="left"/>
      <w:pPr>
        <w:tabs>
          <w:tab w:val="num" w:pos="3600"/>
        </w:tabs>
        <w:ind w:left="3600" w:hanging="360"/>
      </w:pPr>
      <w:rPr>
        <w:rFonts w:ascii="Wingdings" w:hAnsi="Wingdings" w:hint="default"/>
      </w:rPr>
    </w:lvl>
    <w:lvl w:ilvl="5" w:tplc="7E18CACC" w:tentative="1">
      <w:start w:val="1"/>
      <w:numFmt w:val="bullet"/>
      <w:lvlText w:val=""/>
      <w:lvlJc w:val="left"/>
      <w:pPr>
        <w:tabs>
          <w:tab w:val="num" w:pos="4320"/>
        </w:tabs>
        <w:ind w:left="4320" w:hanging="360"/>
      </w:pPr>
      <w:rPr>
        <w:rFonts w:ascii="Wingdings" w:hAnsi="Wingdings" w:hint="default"/>
      </w:rPr>
    </w:lvl>
    <w:lvl w:ilvl="6" w:tplc="83CEEAE4" w:tentative="1">
      <w:start w:val="1"/>
      <w:numFmt w:val="bullet"/>
      <w:lvlText w:val=""/>
      <w:lvlJc w:val="left"/>
      <w:pPr>
        <w:tabs>
          <w:tab w:val="num" w:pos="5040"/>
        </w:tabs>
        <w:ind w:left="5040" w:hanging="360"/>
      </w:pPr>
      <w:rPr>
        <w:rFonts w:ascii="Wingdings" w:hAnsi="Wingdings" w:hint="default"/>
      </w:rPr>
    </w:lvl>
    <w:lvl w:ilvl="7" w:tplc="E7D206F2" w:tentative="1">
      <w:start w:val="1"/>
      <w:numFmt w:val="bullet"/>
      <w:lvlText w:val=""/>
      <w:lvlJc w:val="left"/>
      <w:pPr>
        <w:tabs>
          <w:tab w:val="num" w:pos="5760"/>
        </w:tabs>
        <w:ind w:left="5760" w:hanging="360"/>
      </w:pPr>
      <w:rPr>
        <w:rFonts w:ascii="Wingdings" w:hAnsi="Wingdings" w:hint="default"/>
      </w:rPr>
    </w:lvl>
    <w:lvl w:ilvl="8" w:tplc="F24AC1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065796"/>
    <w:multiLevelType w:val="hybridMultilevel"/>
    <w:tmpl w:val="B39E3EB2"/>
    <w:lvl w:ilvl="0" w:tplc="C33A3344">
      <w:start w:val="1"/>
      <w:numFmt w:val="lowerLetter"/>
      <w:lvlText w:val="%1."/>
      <w:lvlJc w:val="left"/>
      <w:pPr>
        <w:tabs>
          <w:tab w:val="num" w:pos="720"/>
        </w:tabs>
        <w:ind w:left="720" w:hanging="360"/>
      </w:pPr>
    </w:lvl>
    <w:lvl w:ilvl="1" w:tplc="05200252" w:tentative="1">
      <w:start w:val="1"/>
      <w:numFmt w:val="lowerLetter"/>
      <w:lvlText w:val="%2."/>
      <w:lvlJc w:val="left"/>
      <w:pPr>
        <w:tabs>
          <w:tab w:val="num" w:pos="1440"/>
        </w:tabs>
        <w:ind w:left="1440" w:hanging="360"/>
      </w:pPr>
    </w:lvl>
    <w:lvl w:ilvl="2" w:tplc="78E2F3B8" w:tentative="1">
      <w:start w:val="1"/>
      <w:numFmt w:val="lowerLetter"/>
      <w:lvlText w:val="%3."/>
      <w:lvlJc w:val="left"/>
      <w:pPr>
        <w:tabs>
          <w:tab w:val="num" w:pos="2160"/>
        </w:tabs>
        <w:ind w:left="2160" w:hanging="360"/>
      </w:pPr>
    </w:lvl>
    <w:lvl w:ilvl="3" w:tplc="84728322" w:tentative="1">
      <w:start w:val="1"/>
      <w:numFmt w:val="lowerLetter"/>
      <w:lvlText w:val="%4."/>
      <w:lvlJc w:val="left"/>
      <w:pPr>
        <w:tabs>
          <w:tab w:val="num" w:pos="2880"/>
        </w:tabs>
        <w:ind w:left="2880" w:hanging="360"/>
      </w:pPr>
    </w:lvl>
    <w:lvl w:ilvl="4" w:tplc="2C620A30" w:tentative="1">
      <w:start w:val="1"/>
      <w:numFmt w:val="lowerLetter"/>
      <w:lvlText w:val="%5."/>
      <w:lvlJc w:val="left"/>
      <w:pPr>
        <w:tabs>
          <w:tab w:val="num" w:pos="3600"/>
        </w:tabs>
        <w:ind w:left="3600" w:hanging="360"/>
      </w:pPr>
    </w:lvl>
    <w:lvl w:ilvl="5" w:tplc="577459C8" w:tentative="1">
      <w:start w:val="1"/>
      <w:numFmt w:val="lowerLetter"/>
      <w:lvlText w:val="%6."/>
      <w:lvlJc w:val="left"/>
      <w:pPr>
        <w:tabs>
          <w:tab w:val="num" w:pos="4320"/>
        </w:tabs>
        <w:ind w:left="4320" w:hanging="360"/>
      </w:pPr>
    </w:lvl>
    <w:lvl w:ilvl="6" w:tplc="BECAF0B6" w:tentative="1">
      <w:start w:val="1"/>
      <w:numFmt w:val="lowerLetter"/>
      <w:lvlText w:val="%7."/>
      <w:lvlJc w:val="left"/>
      <w:pPr>
        <w:tabs>
          <w:tab w:val="num" w:pos="5040"/>
        </w:tabs>
        <w:ind w:left="5040" w:hanging="360"/>
      </w:pPr>
    </w:lvl>
    <w:lvl w:ilvl="7" w:tplc="281E8FE0" w:tentative="1">
      <w:start w:val="1"/>
      <w:numFmt w:val="lowerLetter"/>
      <w:lvlText w:val="%8."/>
      <w:lvlJc w:val="left"/>
      <w:pPr>
        <w:tabs>
          <w:tab w:val="num" w:pos="5760"/>
        </w:tabs>
        <w:ind w:left="5760" w:hanging="360"/>
      </w:pPr>
    </w:lvl>
    <w:lvl w:ilvl="8" w:tplc="0C16FE34" w:tentative="1">
      <w:start w:val="1"/>
      <w:numFmt w:val="lowerLetter"/>
      <w:lvlText w:val="%9."/>
      <w:lvlJc w:val="left"/>
      <w:pPr>
        <w:tabs>
          <w:tab w:val="num" w:pos="6480"/>
        </w:tabs>
        <w:ind w:left="6480" w:hanging="360"/>
      </w:pPr>
    </w:lvl>
  </w:abstractNum>
  <w:abstractNum w:abstractNumId="15" w15:restartNumberingAfterBreak="0">
    <w:nsid w:val="5F103518"/>
    <w:multiLevelType w:val="hybridMultilevel"/>
    <w:tmpl w:val="0E8EBEBC"/>
    <w:lvl w:ilvl="0" w:tplc="B5643838">
      <w:start w:val="1"/>
      <w:numFmt w:val="lowerLetter"/>
      <w:lvlText w:val="%1."/>
      <w:lvlJc w:val="left"/>
      <w:pPr>
        <w:tabs>
          <w:tab w:val="num" w:pos="720"/>
        </w:tabs>
        <w:ind w:left="720" w:hanging="360"/>
      </w:pPr>
    </w:lvl>
    <w:lvl w:ilvl="1" w:tplc="06206BAA" w:tentative="1">
      <w:start w:val="1"/>
      <w:numFmt w:val="lowerLetter"/>
      <w:lvlText w:val="%2."/>
      <w:lvlJc w:val="left"/>
      <w:pPr>
        <w:tabs>
          <w:tab w:val="num" w:pos="1440"/>
        </w:tabs>
        <w:ind w:left="1440" w:hanging="360"/>
      </w:pPr>
    </w:lvl>
    <w:lvl w:ilvl="2" w:tplc="E3CCBB2E" w:tentative="1">
      <w:start w:val="1"/>
      <w:numFmt w:val="lowerLetter"/>
      <w:lvlText w:val="%3."/>
      <w:lvlJc w:val="left"/>
      <w:pPr>
        <w:tabs>
          <w:tab w:val="num" w:pos="2160"/>
        </w:tabs>
        <w:ind w:left="2160" w:hanging="360"/>
      </w:pPr>
    </w:lvl>
    <w:lvl w:ilvl="3" w:tplc="6B143766" w:tentative="1">
      <w:start w:val="1"/>
      <w:numFmt w:val="lowerLetter"/>
      <w:lvlText w:val="%4."/>
      <w:lvlJc w:val="left"/>
      <w:pPr>
        <w:tabs>
          <w:tab w:val="num" w:pos="2880"/>
        </w:tabs>
        <w:ind w:left="2880" w:hanging="360"/>
      </w:pPr>
    </w:lvl>
    <w:lvl w:ilvl="4" w:tplc="D4EA8B06" w:tentative="1">
      <w:start w:val="1"/>
      <w:numFmt w:val="lowerLetter"/>
      <w:lvlText w:val="%5."/>
      <w:lvlJc w:val="left"/>
      <w:pPr>
        <w:tabs>
          <w:tab w:val="num" w:pos="3600"/>
        </w:tabs>
        <w:ind w:left="3600" w:hanging="360"/>
      </w:pPr>
    </w:lvl>
    <w:lvl w:ilvl="5" w:tplc="EADCBC68" w:tentative="1">
      <w:start w:val="1"/>
      <w:numFmt w:val="lowerLetter"/>
      <w:lvlText w:val="%6."/>
      <w:lvlJc w:val="left"/>
      <w:pPr>
        <w:tabs>
          <w:tab w:val="num" w:pos="4320"/>
        </w:tabs>
        <w:ind w:left="4320" w:hanging="360"/>
      </w:pPr>
    </w:lvl>
    <w:lvl w:ilvl="6" w:tplc="620835AE" w:tentative="1">
      <w:start w:val="1"/>
      <w:numFmt w:val="lowerLetter"/>
      <w:lvlText w:val="%7."/>
      <w:lvlJc w:val="left"/>
      <w:pPr>
        <w:tabs>
          <w:tab w:val="num" w:pos="5040"/>
        </w:tabs>
        <w:ind w:left="5040" w:hanging="360"/>
      </w:pPr>
    </w:lvl>
    <w:lvl w:ilvl="7" w:tplc="DAF6C196" w:tentative="1">
      <w:start w:val="1"/>
      <w:numFmt w:val="lowerLetter"/>
      <w:lvlText w:val="%8."/>
      <w:lvlJc w:val="left"/>
      <w:pPr>
        <w:tabs>
          <w:tab w:val="num" w:pos="5760"/>
        </w:tabs>
        <w:ind w:left="5760" w:hanging="360"/>
      </w:pPr>
    </w:lvl>
    <w:lvl w:ilvl="8" w:tplc="239A0DBE" w:tentative="1">
      <w:start w:val="1"/>
      <w:numFmt w:val="lowerLetter"/>
      <w:lvlText w:val="%9."/>
      <w:lvlJc w:val="left"/>
      <w:pPr>
        <w:tabs>
          <w:tab w:val="num" w:pos="6480"/>
        </w:tabs>
        <w:ind w:left="6480" w:hanging="360"/>
      </w:pPr>
    </w:lvl>
  </w:abstractNum>
  <w:abstractNum w:abstractNumId="16" w15:restartNumberingAfterBreak="0">
    <w:nsid w:val="620769A5"/>
    <w:multiLevelType w:val="hybridMultilevel"/>
    <w:tmpl w:val="56E885AC"/>
    <w:lvl w:ilvl="0" w:tplc="A95E132C">
      <w:start w:val="1"/>
      <w:numFmt w:val="lowerLetter"/>
      <w:lvlText w:val="%1."/>
      <w:lvlJc w:val="left"/>
      <w:pPr>
        <w:tabs>
          <w:tab w:val="num" w:pos="720"/>
        </w:tabs>
        <w:ind w:left="720" w:hanging="360"/>
      </w:pPr>
    </w:lvl>
    <w:lvl w:ilvl="1" w:tplc="05063556" w:tentative="1">
      <w:start w:val="1"/>
      <w:numFmt w:val="lowerLetter"/>
      <w:lvlText w:val="%2."/>
      <w:lvlJc w:val="left"/>
      <w:pPr>
        <w:tabs>
          <w:tab w:val="num" w:pos="1440"/>
        </w:tabs>
        <w:ind w:left="1440" w:hanging="360"/>
      </w:pPr>
    </w:lvl>
    <w:lvl w:ilvl="2" w:tplc="A5BCCB3A" w:tentative="1">
      <w:start w:val="1"/>
      <w:numFmt w:val="lowerLetter"/>
      <w:lvlText w:val="%3."/>
      <w:lvlJc w:val="left"/>
      <w:pPr>
        <w:tabs>
          <w:tab w:val="num" w:pos="2160"/>
        </w:tabs>
        <w:ind w:left="2160" w:hanging="360"/>
      </w:pPr>
    </w:lvl>
    <w:lvl w:ilvl="3" w:tplc="082866DA" w:tentative="1">
      <w:start w:val="1"/>
      <w:numFmt w:val="lowerLetter"/>
      <w:lvlText w:val="%4."/>
      <w:lvlJc w:val="left"/>
      <w:pPr>
        <w:tabs>
          <w:tab w:val="num" w:pos="2880"/>
        </w:tabs>
        <w:ind w:left="2880" w:hanging="360"/>
      </w:pPr>
    </w:lvl>
    <w:lvl w:ilvl="4" w:tplc="166C8230" w:tentative="1">
      <w:start w:val="1"/>
      <w:numFmt w:val="lowerLetter"/>
      <w:lvlText w:val="%5."/>
      <w:lvlJc w:val="left"/>
      <w:pPr>
        <w:tabs>
          <w:tab w:val="num" w:pos="3600"/>
        </w:tabs>
        <w:ind w:left="3600" w:hanging="360"/>
      </w:pPr>
    </w:lvl>
    <w:lvl w:ilvl="5" w:tplc="E55EF0D0" w:tentative="1">
      <w:start w:val="1"/>
      <w:numFmt w:val="lowerLetter"/>
      <w:lvlText w:val="%6."/>
      <w:lvlJc w:val="left"/>
      <w:pPr>
        <w:tabs>
          <w:tab w:val="num" w:pos="4320"/>
        </w:tabs>
        <w:ind w:left="4320" w:hanging="360"/>
      </w:pPr>
    </w:lvl>
    <w:lvl w:ilvl="6" w:tplc="FEBC10E4" w:tentative="1">
      <w:start w:val="1"/>
      <w:numFmt w:val="lowerLetter"/>
      <w:lvlText w:val="%7."/>
      <w:lvlJc w:val="left"/>
      <w:pPr>
        <w:tabs>
          <w:tab w:val="num" w:pos="5040"/>
        </w:tabs>
        <w:ind w:left="5040" w:hanging="360"/>
      </w:pPr>
    </w:lvl>
    <w:lvl w:ilvl="7" w:tplc="622CA6D6" w:tentative="1">
      <w:start w:val="1"/>
      <w:numFmt w:val="lowerLetter"/>
      <w:lvlText w:val="%8."/>
      <w:lvlJc w:val="left"/>
      <w:pPr>
        <w:tabs>
          <w:tab w:val="num" w:pos="5760"/>
        </w:tabs>
        <w:ind w:left="5760" w:hanging="360"/>
      </w:pPr>
    </w:lvl>
    <w:lvl w:ilvl="8" w:tplc="F5F0BEA4" w:tentative="1">
      <w:start w:val="1"/>
      <w:numFmt w:val="lowerLetter"/>
      <w:lvlText w:val="%9."/>
      <w:lvlJc w:val="left"/>
      <w:pPr>
        <w:tabs>
          <w:tab w:val="num" w:pos="6480"/>
        </w:tabs>
        <w:ind w:left="6480" w:hanging="360"/>
      </w:pPr>
    </w:lvl>
  </w:abstractNum>
  <w:abstractNum w:abstractNumId="17" w15:restartNumberingAfterBreak="0">
    <w:nsid w:val="62C91465"/>
    <w:multiLevelType w:val="hybridMultilevel"/>
    <w:tmpl w:val="5A447488"/>
    <w:lvl w:ilvl="0" w:tplc="F698DB94">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6B14EFA"/>
    <w:multiLevelType w:val="hybridMultilevel"/>
    <w:tmpl w:val="0CA68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021D35"/>
    <w:multiLevelType w:val="hybridMultilevel"/>
    <w:tmpl w:val="42B6A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CE4324"/>
    <w:multiLevelType w:val="hybridMultilevel"/>
    <w:tmpl w:val="040ED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686E1C"/>
    <w:multiLevelType w:val="hybridMultilevel"/>
    <w:tmpl w:val="800816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86A550A"/>
    <w:multiLevelType w:val="hybridMultilevel"/>
    <w:tmpl w:val="6CD805E8"/>
    <w:lvl w:ilvl="0" w:tplc="FB0CBB34">
      <w:start w:val="1"/>
      <w:numFmt w:val="lowerLetter"/>
      <w:lvlText w:val="%1."/>
      <w:lvlJc w:val="left"/>
      <w:pPr>
        <w:tabs>
          <w:tab w:val="num" w:pos="720"/>
        </w:tabs>
        <w:ind w:left="720" w:hanging="360"/>
      </w:pPr>
    </w:lvl>
    <w:lvl w:ilvl="1" w:tplc="3A2AB0F8" w:tentative="1">
      <w:start w:val="1"/>
      <w:numFmt w:val="lowerLetter"/>
      <w:lvlText w:val="%2."/>
      <w:lvlJc w:val="left"/>
      <w:pPr>
        <w:tabs>
          <w:tab w:val="num" w:pos="1440"/>
        </w:tabs>
        <w:ind w:left="1440" w:hanging="360"/>
      </w:pPr>
    </w:lvl>
    <w:lvl w:ilvl="2" w:tplc="B78AC9EC" w:tentative="1">
      <w:start w:val="1"/>
      <w:numFmt w:val="lowerLetter"/>
      <w:lvlText w:val="%3."/>
      <w:lvlJc w:val="left"/>
      <w:pPr>
        <w:tabs>
          <w:tab w:val="num" w:pos="2160"/>
        </w:tabs>
        <w:ind w:left="2160" w:hanging="360"/>
      </w:pPr>
    </w:lvl>
    <w:lvl w:ilvl="3" w:tplc="0BAABF2C" w:tentative="1">
      <w:start w:val="1"/>
      <w:numFmt w:val="lowerLetter"/>
      <w:lvlText w:val="%4."/>
      <w:lvlJc w:val="left"/>
      <w:pPr>
        <w:tabs>
          <w:tab w:val="num" w:pos="2880"/>
        </w:tabs>
        <w:ind w:left="2880" w:hanging="360"/>
      </w:pPr>
    </w:lvl>
    <w:lvl w:ilvl="4" w:tplc="82EACF44" w:tentative="1">
      <w:start w:val="1"/>
      <w:numFmt w:val="lowerLetter"/>
      <w:lvlText w:val="%5."/>
      <w:lvlJc w:val="left"/>
      <w:pPr>
        <w:tabs>
          <w:tab w:val="num" w:pos="3600"/>
        </w:tabs>
        <w:ind w:left="3600" w:hanging="360"/>
      </w:pPr>
    </w:lvl>
    <w:lvl w:ilvl="5" w:tplc="E8CA51B4" w:tentative="1">
      <w:start w:val="1"/>
      <w:numFmt w:val="lowerLetter"/>
      <w:lvlText w:val="%6."/>
      <w:lvlJc w:val="left"/>
      <w:pPr>
        <w:tabs>
          <w:tab w:val="num" w:pos="4320"/>
        </w:tabs>
        <w:ind w:left="4320" w:hanging="360"/>
      </w:pPr>
    </w:lvl>
    <w:lvl w:ilvl="6" w:tplc="CA966D54" w:tentative="1">
      <w:start w:val="1"/>
      <w:numFmt w:val="lowerLetter"/>
      <w:lvlText w:val="%7."/>
      <w:lvlJc w:val="left"/>
      <w:pPr>
        <w:tabs>
          <w:tab w:val="num" w:pos="5040"/>
        </w:tabs>
        <w:ind w:left="5040" w:hanging="360"/>
      </w:pPr>
    </w:lvl>
    <w:lvl w:ilvl="7" w:tplc="9B44F4D0" w:tentative="1">
      <w:start w:val="1"/>
      <w:numFmt w:val="lowerLetter"/>
      <w:lvlText w:val="%8."/>
      <w:lvlJc w:val="left"/>
      <w:pPr>
        <w:tabs>
          <w:tab w:val="num" w:pos="5760"/>
        </w:tabs>
        <w:ind w:left="5760" w:hanging="360"/>
      </w:pPr>
    </w:lvl>
    <w:lvl w:ilvl="8" w:tplc="551C7358" w:tentative="1">
      <w:start w:val="1"/>
      <w:numFmt w:val="lowerLetter"/>
      <w:lvlText w:val="%9."/>
      <w:lvlJc w:val="left"/>
      <w:pPr>
        <w:tabs>
          <w:tab w:val="num" w:pos="6480"/>
        </w:tabs>
        <w:ind w:left="6480" w:hanging="360"/>
      </w:pPr>
    </w:lvl>
  </w:abstractNum>
  <w:abstractNum w:abstractNumId="23" w15:restartNumberingAfterBreak="0">
    <w:nsid w:val="7A025EBF"/>
    <w:multiLevelType w:val="hybridMultilevel"/>
    <w:tmpl w:val="04B62B18"/>
    <w:lvl w:ilvl="0" w:tplc="91F4D954">
      <w:start w:val="8"/>
      <w:numFmt w:val="lowerLetter"/>
      <w:lvlText w:val="%1."/>
      <w:lvlJc w:val="left"/>
      <w:pPr>
        <w:tabs>
          <w:tab w:val="num" w:pos="720"/>
        </w:tabs>
        <w:ind w:left="720" w:hanging="360"/>
      </w:pPr>
    </w:lvl>
    <w:lvl w:ilvl="1" w:tplc="1004ED34" w:tentative="1">
      <w:start w:val="1"/>
      <w:numFmt w:val="lowerLetter"/>
      <w:lvlText w:val="%2."/>
      <w:lvlJc w:val="left"/>
      <w:pPr>
        <w:tabs>
          <w:tab w:val="num" w:pos="1440"/>
        </w:tabs>
        <w:ind w:left="1440" w:hanging="360"/>
      </w:pPr>
    </w:lvl>
    <w:lvl w:ilvl="2" w:tplc="895E595A" w:tentative="1">
      <w:start w:val="1"/>
      <w:numFmt w:val="lowerLetter"/>
      <w:lvlText w:val="%3."/>
      <w:lvlJc w:val="left"/>
      <w:pPr>
        <w:tabs>
          <w:tab w:val="num" w:pos="2160"/>
        </w:tabs>
        <w:ind w:left="2160" w:hanging="360"/>
      </w:pPr>
    </w:lvl>
    <w:lvl w:ilvl="3" w:tplc="6D9C850E" w:tentative="1">
      <w:start w:val="1"/>
      <w:numFmt w:val="lowerLetter"/>
      <w:lvlText w:val="%4."/>
      <w:lvlJc w:val="left"/>
      <w:pPr>
        <w:tabs>
          <w:tab w:val="num" w:pos="2880"/>
        </w:tabs>
        <w:ind w:left="2880" w:hanging="360"/>
      </w:pPr>
    </w:lvl>
    <w:lvl w:ilvl="4" w:tplc="F84884E6" w:tentative="1">
      <w:start w:val="1"/>
      <w:numFmt w:val="lowerLetter"/>
      <w:lvlText w:val="%5."/>
      <w:lvlJc w:val="left"/>
      <w:pPr>
        <w:tabs>
          <w:tab w:val="num" w:pos="3600"/>
        </w:tabs>
        <w:ind w:left="3600" w:hanging="360"/>
      </w:pPr>
    </w:lvl>
    <w:lvl w:ilvl="5" w:tplc="FF4CA1A4" w:tentative="1">
      <w:start w:val="1"/>
      <w:numFmt w:val="lowerLetter"/>
      <w:lvlText w:val="%6."/>
      <w:lvlJc w:val="left"/>
      <w:pPr>
        <w:tabs>
          <w:tab w:val="num" w:pos="4320"/>
        </w:tabs>
        <w:ind w:left="4320" w:hanging="360"/>
      </w:pPr>
    </w:lvl>
    <w:lvl w:ilvl="6" w:tplc="BE8A564C" w:tentative="1">
      <w:start w:val="1"/>
      <w:numFmt w:val="lowerLetter"/>
      <w:lvlText w:val="%7."/>
      <w:lvlJc w:val="left"/>
      <w:pPr>
        <w:tabs>
          <w:tab w:val="num" w:pos="5040"/>
        </w:tabs>
        <w:ind w:left="5040" w:hanging="360"/>
      </w:pPr>
    </w:lvl>
    <w:lvl w:ilvl="7" w:tplc="FB20C826" w:tentative="1">
      <w:start w:val="1"/>
      <w:numFmt w:val="lowerLetter"/>
      <w:lvlText w:val="%8."/>
      <w:lvlJc w:val="left"/>
      <w:pPr>
        <w:tabs>
          <w:tab w:val="num" w:pos="5760"/>
        </w:tabs>
        <w:ind w:left="5760" w:hanging="360"/>
      </w:pPr>
    </w:lvl>
    <w:lvl w:ilvl="8" w:tplc="047EBBBC" w:tentative="1">
      <w:start w:val="1"/>
      <w:numFmt w:val="lowerLetter"/>
      <w:lvlText w:val="%9."/>
      <w:lvlJc w:val="left"/>
      <w:pPr>
        <w:tabs>
          <w:tab w:val="num" w:pos="6480"/>
        </w:tabs>
        <w:ind w:left="6480" w:hanging="360"/>
      </w:pPr>
    </w:lvl>
  </w:abstractNum>
  <w:num w:numId="1">
    <w:abstractNumId w:val="17"/>
  </w:num>
  <w:num w:numId="2">
    <w:abstractNumId w:val="21"/>
  </w:num>
  <w:num w:numId="3">
    <w:abstractNumId w:val="6"/>
  </w:num>
  <w:num w:numId="4">
    <w:abstractNumId w:val="10"/>
  </w:num>
  <w:num w:numId="5">
    <w:abstractNumId w:val="18"/>
  </w:num>
  <w:num w:numId="6">
    <w:abstractNumId w:val="12"/>
  </w:num>
  <w:num w:numId="7">
    <w:abstractNumId w:val="13"/>
  </w:num>
  <w:num w:numId="8">
    <w:abstractNumId w:val="3"/>
  </w:num>
  <w:num w:numId="9">
    <w:abstractNumId w:val="7"/>
  </w:num>
  <w:num w:numId="10">
    <w:abstractNumId w:val="14"/>
  </w:num>
  <w:num w:numId="11">
    <w:abstractNumId w:val="22"/>
  </w:num>
  <w:num w:numId="12">
    <w:abstractNumId w:val="16"/>
  </w:num>
  <w:num w:numId="13">
    <w:abstractNumId w:val="23"/>
  </w:num>
  <w:num w:numId="14">
    <w:abstractNumId w:val="1"/>
  </w:num>
  <w:num w:numId="15">
    <w:abstractNumId w:val="15"/>
  </w:num>
  <w:num w:numId="16">
    <w:abstractNumId w:val="2"/>
  </w:num>
  <w:num w:numId="17">
    <w:abstractNumId w:val="9"/>
  </w:num>
  <w:num w:numId="18">
    <w:abstractNumId w:val="20"/>
  </w:num>
  <w:num w:numId="19">
    <w:abstractNumId w:val="0"/>
  </w:num>
  <w:num w:numId="20">
    <w:abstractNumId w:val="19"/>
  </w:num>
  <w:num w:numId="21">
    <w:abstractNumId w:val="4"/>
  </w:num>
  <w:num w:numId="22">
    <w:abstractNumId w:val="11"/>
  </w:num>
  <w:num w:numId="23">
    <w:abstractNumId w:val="8"/>
  </w:num>
  <w:num w:numId="2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D2"/>
    <w:rsid w:val="00003021"/>
    <w:rsid w:val="000054A1"/>
    <w:rsid w:val="000072BA"/>
    <w:rsid w:val="000128BD"/>
    <w:rsid w:val="000139FF"/>
    <w:rsid w:val="00015236"/>
    <w:rsid w:val="0002151E"/>
    <w:rsid w:val="00021A4D"/>
    <w:rsid w:val="000220B2"/>
    <w:rsid w:val="000229E4"/>
    <w:rsid w:val="00023287"/>
    <w:rsid w:val="0002407F"/>
    <w:rsid w:val="00027457"/>
    <w:rsid w:val="00027ADA"/>
    <w:rsid w:val="000304FB"/>
    <w:rsid w:val="00030AED"/>
    <w:rsid w:val="0003172D"/>
    <w:rsid w:val="000327EA"/>
    <w:rsid w:val="000336ED"/>
    <w:rsid w:val="000353E8"/>
    <w:rsid w:val="00041765"/>
    <w:rsid w:val="000428C6"/>
    <w:rsid w:val="000449A9"/>
    <w:rsid w:val="000453CF"/>
    <w:rsid w:val="000470C7"/>
    <w:rsid w:val="0005196C"/>
    <w:rsid w:val="00053CE4"/>
    <w:rsid w:val="00055806"/>
    <w:rsid w:val="0005722A"/>
    <w:rsid w:val="000574FE"/>
    <w:rsid w:val="00057A1A"/>
    <w:rsid w:val="00062B6B"/>
    <w:rsid w:val="00062FF0"/>
    <w:rsid w:val="0006571C"/>
    <w:rsid w:val="00067123"/>
    <w:rsid w:val="000717B0"/>
    <w:rsid w:val="000752F7"/>
    <w:rsid w:val="00080248"/>
    <w:rsid w:val="00082032"/>
    <w:rsid w:val="000828F4"/>
    <w:rsid w:val="000900BF"/>
    <w:rsid w:val="00091463"/>
    <w:rsid w:val="0009286E"/>
    <w:rsid w:val="00092BD9"/>
    <w:rsid w:val="000933C8"/>
    <w:rsid w:val="000967AC"/>
    <w:rsid w:val="00097F60"/>
    <w:rsid w:val="000A146E"/>
    <w:rsid w:val="000A349D"/>
    <w:rsid w:val="000A40D4"/>
    <w:rsid w:val="000A56C6"/>
    <w:rsid w:val="000B1B16"/>
    <w:rsid w:val="000B220C"/>
    <w:rsid w:val="000B3D6C"/>
    <w:rsid w:val="000B57A8"/>
    <w:rsid w:val="000C3827"/>
    <w:rsid w:val="000D1518"/>
    <w:rsid w:val="000D5672"/>
    <w:rsid w:val="000D75D3"/>
    <w:rsid w:val="000E1EFC"/>
    <w:rsid w:val="000E4BA5"/>
    <w:rsid w:val="000E5223"/>
    <w:rsid w:val="000E6890"/>
    <w:rsid w:val="000F5E3F"/>
    <w:rsid w:val="000F7263"/>
    <w:rsid w:val="00101621"/>
    <w:rsid w:val="00102446"/>
    <w:rsid w:val="00105B4F"/>
    <w:rsid w:val="0010622E"/>
    <w:rsid w:val="00112D02"/>
    <w:rsid w:val="001158AD"/>
    <w:rsid w:val="00115D1D"/>
    <w:rsid w:val="00116142"/>
    <w:rsid w:val="00121971"/>
    <w:rsid w:val="0012628A"/>
    <w:rsid w:val="00132749"/>
    <w:rsid w:val="001334DE"/>
    <w:rsid w:val="001375C2"/>
    <w:rsid w:val="00137CA4"/>
    <w:rsid w:val="001400F2"/>
    <w:rsid w:val="00140D6C"/>
    <w:rsid w:val="00141F90"/>
    <w:rsid w:val="00144ED3"/>
    <w:rsid w:val="00145BD2"/>
    <w:rsid w:val="00150710"/>
    <w:rsid w:val="00151293"/>
    <w:rsid w:val="00155875"/>
    <w:rsid w:val="001558F1"/>
    <w:rsid w:val="00161B90"/>
    <w:rsid w:val="00161EAA"/>
    <w:rsid w:val="0016349E"/>
    <w:rsid w:val="0016428A"/>
    <w:rsid w:val="00167C43"/>
    <w:rsid w:val="001729EF"/>
    <w:rsid w:val="00172B14"/>
    <w:rsid w:val="00172C0F"/>
    <w:rsid w:val="001739AB"/>
    <w:rsid w:val="00180D30"/>
    <w:rsid w:val="001832BF"/>
    <w:rsid w:val="001861ED"/>
    <w:rsid w:val="00186BB3"/>
    <w:rsid w:val="00191104"/>
    <w:rsid w:val="00191278"/>
    <w:rsid w:val="00192028"/>
    <w:rsid w:val="001928F7"/>
    <w:rsid w:val="001965F4"/>
    <w:rsid w:val="001A271F"/>
    <w:rsid w:val="001A3119"/>
    <w:rsid w:val="001A31AA"/>
    <w:rsid w:val="001B3975"/>
    <w:rsid w:val="001B5FB7"/>
    <w:rsid w:val="001B65FA"/>
    <w:rsid w:val="001C064F"/>
    <w:rsid w:val="001C13D1"/>
    <w:rsid w:val="001C3B3B"/>
    <w:rsid w:val="001C4525"/>
    <w:rsid w:val="001C4B2D"/>
    <w:rsid w:val="001C6574"/>
    <w:rsid w:val="001C7F6F"/>
    <w:rsid w:val="001D031C"/>
    <w:rsid w:val="001D063C"/>
    <w:rsid w:val="001D34B8"/>
    <w:rsid w:val="001D4564"/>
    <w:rsid w:val="001D6F1D"/>
    <w:rsid w:val="001E06EE"/>
    <w:rsid w:val="001E57AF"/>
    <w:rsid w:val="001F1AC0"/>
    <w:rsid w:val="001F1F3A"/>
    <w:rsid w:val="001F2ED2"/>
    <w:rsid w:val="001F3547"/>
    <w:rsid w:val="001F5001"/>
    <w:rsid w:val="001F5BB1"/>
    <w:rsid w:val="001F612D"/>
    <w:rsid w:val="00204EC2"/>
    <w:rsid w:val="00207751"/>
    <w:rsid w:val="00212D7D"/>
    <w:rsid w:val="002134DD"/>
    <w:rsid w:val="00213A30"/>
    <w:rsid w:val="00213DA8"/>
    <w:rsid w:val="002168FB"/>
    <w:rsid w:val="002203D0"/>
    <w:rsid w:val="002204F6"/>
    <w:rsid w:val="00220F1D"/>
    <w:rsid w:val="00221696"/>
    <w:rsid w:val="00223AB6"/>
    <w:rsid w:val="0022636B"/>
    <w:rsid w:val="0022691E"/>
    <w:rsid w:val="00231788"/>
    <w:rsid w:val="00236F71"/>
    <w:rsid w:val="00245FCE"/>
    <w:rsid w:val="00250CD6"/>
    <w:rsid w:val="00251777"/>
    <w:rsid w:val="0025377A"/>
    <w:rsid w:val="00255DEC"/>
    <w:rsid w:val="002572F3"/>
    <w:rsid w:val="002645D2"/>
    <w:rsid w:val="0026462A"/>
    <w:rsid w:val="00266051"/>
    <w:rsid w:val="00277D4F"/>
    <w:rsid w:val="002820DB"/>
    <w:rsid w:val="00284938"/>
    <w:rsid w:val="00284F85"/>
    <w:rsid w:val="002904A8"/>
    <w:rsid w:val="002A1697"/>
    <w:rsid w:val="002B19E2"/>
    <w:rsid w:val="002B336D"/>
    <w:rsid w:val="002B3DBF"/>
    <w:rsid w:val="002C1D8F"/>
    <w:rsid w:val="002C2704"/>
    <w:rsid w:val="002C5873"/>
    <w:rsid w:val="002C6213"/>
    <w:rsid w:val="002E13D0"/>
    <w:rsid w:val="002E1CB6"/>
    <w:rsid w:val="002E4CA4"/>
    <w:rsid w:val="002F388E"/>
    <w:rsid w:val="002F4EBD"/>
    <w:rsid w:val="002F589E"/>
    <w:rsid w:val="002F603E"/>
    <w:rsid w:val="002F6F61"/>
    <w:rsid w:val="00303047"/>
    <w:rsid w:val="003079F0"/>
    <w:rsid w:val="00310380"/>
    <w:rsid w:val="00312390"/>
    <w:rsid w:val="0031386E"/>
    <w:rsid w:val="00321C0D"/>
    <w:rsid w:val="0032443E"/>
    <w:rsid w:val="00326B8A"/>
    <w:rsid w:val="00327830"/>
    <w:rsid w:val="003346E6"/>
    <w:rsid w:val="003361D8"/>
    <w:rsid w:val="003363CD"/>
    <w:rsid w:val="00336B3E"/>
    <w:rsid w:val="003406E9"/>
    <w:rsid w:val="0034211A"/>
    <w:rsid w:val="003456A0"/>
    <w:rsid w:val="00346CCE"/>
    <w:rsid w:val="00350145"/>
    <w:rsid w:val="00351228"/>
    <w:rsid w:val="003519A9"/>
    <w:rsid w:val="00362A66"/>
    <w:rsid w:val="0036643E"/>
    <w:rsid w:val="00366DC8"/>
    <w:rsid w:val="00367E2A"/>
    <w:rsid w:val="0038003A"/>
    <w:rsid w:val="003827E1"/>
    <w:rsid w:val="00382816"/>
    <w:rsid w:val="00385641"/>
    <w:rsid w:val="00385ECE"/>
    <w:rsid w:val="00390BDE"/>
    <w:rsid w:val="00390EB2"/>
    <w:rsid w:val="00392203"/>
    <w:rsid w:val="00397EA2"/>
    <w:rsid w:val="003A1F05"/>
    <w:rsid w:val="003A32C9"/>
    <w:rsid w:val="003A332D"/>
    <w:rsid w:val="003A6087"/>
    <w:rsid w:val="003A791A"/>
    <w:rsid w:val="003B7947"/>
    <w:rsid w:val="003B7DDA"/>
    <w:rsid w:val="003C29F2"/>
    <w:rsid w:val="003C5367"/>
    <w:rsid w:val="003C6555"/>
    <w:rsid w:val="003D044F"/>
    <w:rsid w:val="003E4F20"/>
    <w:rsid w:val="003F1828"/>
    <w:rsid w:val="003F1A44"/>
    <w:rsid w:val="003F7D75"/>
    <w:rsid w:val="00404774"/>
    <w:rsid w:val="004103FE"/>
    <w:rsid w:val="0041087E"/>
    <w:rsid w:val="00410984"/>
    <w:rsid w:val="00410C9C"/>
    <w:rsid w:val="00411981"/>
    <w:rsid w:val="004121C5"/>
    <w:rsid w:val="004130B4"/>
    <w:rsid w:val="00416041"/>
    <w:rsid w:val="00416088"/>
    <w:rsid w:val="00416EAF"/>
    <w:rsid w:val="00417D14"/>
    <w:rsid w:val="004206EE"/>
    <w:rsid w:val="0042394D"/>
    <w:rsid w:val="00425484"/>
    <w:rsid w:val="00425D9A"/>
    <w:rsid w:val="00426AA6"/>
    <w:rsid w:val="00431218"/>
    <w:rsid w:val="004338A5"/>
    <w:rsid w:val="0044097F"/>
    <w:rsid w:val="00440F40"/>
    <w:rsid w:val="00441FA5"/>
    <w:rsid w:val="004441A7"/>
    <w:rsid w:val="004464AF"/>
    <w:rsid w:val="0044766D"/>
    <w:rsid w:val="004479AE"/>
    <w:rsid w:val="00450254"/>
    <w:rsid w:val="004516D8"/>
    <w:rsid w:val="00465449"/>
    <w:rsid w:val="00465F6A"/>
    <w:rsid w:val="00471EB3"/>
    <w:rsid w:val="0047282B"/>
    <w:rsid w:val="00474198"/>
    <w:rsid w:val="00476351"/>
    <w:rsid w:val="0048006D"/>
    <w:rsid w:val="00484560"/>
    <w:rsid w:val="00484A87"/>
    <w:rsid w:val="00490A46"/>
    <w:rsid w:val="004921E7"/>
    <w:rsid w:val="0049344C"/>
    <w:rsid w:val="00495927"/>
    <w:rsid w:val="004959C0"/>
    <w:rsid w:val="004A130B"/>
    <w:rsid w:val="004A61FF"/>
    <w:rsid w:val="004B337C"/>
    <w:rsid w:val="004C38DD"/>
    <w:rsid w:val="004C6BCF"/>
    <w:rsid w:val="004D1DDF"/>
    <w:rsid w:val="004F1564"/>
    <w:rsid w:val="004F4449"/>
    <w:rsid w:val="0050112E"/>
    <w:rsid w:val="005034E9"/>
    <w:rsid w:val="00507DAF"/>
    <w:rsid w:val="0051185C"/>
    <w:rsid w:val="00511E4D"/>
    <w:rsid w:val="005142E0"/>
    <w:rsid w:val="00516905"/>
    <w:rsid w:val="00516BAE"/>
    <w:rsid w:val="00517202"/>
    <w:rsid w:val="00520795"/>
    <w:rsid w:val="00521018"/>
    <w:rsid w:val="00524209"/>
    <w:rsid w:val="00524A96"/>
    <w:rsid w:val="00527787"/>
    <w:rsid w:val="00532A12"/>
    <w:rsid w:val="00537CDA"/>
    <w:rsid w:val="00542DB1"/>
    <w:rsid w:val="00542F01"/>
    <w:rsid w:val="00544CAE"/>
    <w:rsid w:val="005468CA"/>
    <w:rsid w:val="0054741F"/>
    <w:rsid w:val="0055037F"/>
    <w:rsid w:val="00553B88"/>
    <w:rsid w:val="0055534A"/>
    <w:rsid w:val="005577EF"/>
    <w:rsid w:val="00562BAA"/>
    <w:rsid w:val="00563725"/>
    <w:rsid w:val="0056769E"/>
    <w:rsid w:val="00576A70"/>
    <w:rsid w:val="0058044D"/>
    <w:rsid w:val="00584A12"/>
    <w:rsid w:val="005916F3"/>
    <w:rsid w:val="00595350"/>
    <w:rsid w:val="00596F31"/>
    <w:rsid w:val="005A02B7"/>
    <w:rsid w:val="005A0421"/>
    <w:rsid w:val="005A2F2D"/>
    <w:rsid w:val="005A3976"/>
    <w:rsid w:val="005A5BF0"/>
    <w:rsid w:val="005A5F04"/>
    <w:rsid w:val="005A6ED2"/>
    <w:rsid w:val="005B1823"/>
    <w:rsid w:val="005B1CAB"/>
    <w:rsid w:val="005B52AA"/>
    <w:rsid w:val="005B63A4"/>
    <w:rsid w:val="005C06F3"/>
    <w:rsid w:val="005C21B2"/>
    <w:rsid w:val="005C268B"/>
    <w:rsid w:val="005C3B81"/>
    <w:rsid w:val="005C5021"/>
    <w:rsid w:val="005D0241"/>
    <w:rsid w:val="005E0569"/>
    <w:rsid w:val="005E0BE7"/>
    <w:rsid w:val="005E7D5C"/>
    <w:rsid w:val="005F59DA"/>
    <w:rsid w:val="005F5D02"/>
    <w:rsid w:val="006025A9"/>
    <w:rsid w:val="00602A9F"/>
    <w:rsid w:val="00605677"/>
    <w:rsid w:val="006075DC"/>
    <w:rsid w:val="00611090"/>
    <w:rsid w:val="00614FCB"/>
    <w:rsid w:val="00617BFB"/>
    <w:rsid w:val="00620096"/>
    <w:rsid w:val="00621341"/>
    <w:rsid w:val="00622EE6"/>
    <w:rsid w:val="00627E06"/>
    <w:rsid w:val="00631E64"/>
    <w:rsid w:val="00633BA8"/>
    <w:rsid w:val="00643597"/>
    <w:rsid w:val="006542BD"/>
    <w:rsid w:val="006547F3"/>
    <w:rsid w:val="0065696C"/>
    <w:rsid w:val="00663DEC"/>
    <w:rsid w:val="00663F69"/>
    <w:rsid w:val="00664A97"/>
    <w:rsid w:val="00671A75"/>
    <w:rsid w:val="0067261E"/>
    <w:rsid w:val="00677433"/>
    <w:rsid w:val="00683C71"/>
    <w:rsid w:val="00692B14"/>
    <w:rsid w:val="00693133"/>
    <w:rsid w:val="00696430"/>
    <w:rsid w:val="006A0E2D"/>
    <w:rsid w:val="006B5FF0"/>
    <w:rsid w:val="006B652F"/>
    <w:rsid w:val="006C2273"/>
    <w:rsid w:val="006C485B"/>
    <w:rsid w:val="006C4AA3"/>
    <w:rsid w:val="006C5D4A"/>
    <w:rsid w:val="006C716A"/>
    <w:rsid w:val="006D4FB5"/>
    <w:rsid w:val="006E1029"/>
    <w:rsid w:val="006E6BCB"/>
    <w:rsid w:val="006E7868"/>
    <w:rsid w:val="006F320F"/>
    <w:rsid w:val="0070290F"/>
    <w:rsid w:val="0070403E"/>
    <w:rsid w:val="00704838"/>
    <w:rsid w:val="007100BA"/>
    <w:rsid w:val="0071049B"/>
    <w:rsid w:val="00710DF3"/>
    <w:rsid w:val="007120AD"/>
    <w:rsid w:val="007126C0"/>
    <w:rsid w:val="007143B7"/>
    <w:rsid w:val="007155B9"/>
    <w:rsid w:val="007162A3"/>
    <w:rsid w:val="007163B5"/>
    <w:rsid w:val="00717551"/>
    <w:rsid w:val="00723AA6"/>
    <w:rsid w:val="00737646"/>
    <w:rsid w:val="00741236"/>
    <w:rsid w:val="0074208E"/>
    <w:rsid w:val="00743407"/>
    <w:rsid w:val="00743D42"/>
    <w:rsid w:val="0074422A"/>
    <w:rsid w:val="00744E5E"/>
    <w:rsid w:val="00745ED7"/>
    <w:rsid w:val="007500CB"/>
    <w:rsid w:val="007527CF"/>
    <w:rsid w:val="00755080"/>
    <w:rsid w:val="00756428"/>
    <w:rsid w:val="00763E63"/>
    <w:rsid w:val="00773709"/>
    <w:rsid w:val="00773E52"/>
    <w:rsid w:val="0077425C"/>
    <w:rsid w:val="007825AD"/>
    <w:rsid w:val="0078722A"/>
    <w:rsid w:val="0079193D"/>
    <w:rsid w:val="00796B63"/>
    <w:rsid w:val="007A0689"/>
    <w:rsid w:val="007A3D06"/>
    <w:rsid w:val="007A6522"/>
    <w:rsid w:val="007B05A5"/>
    <w:rsid w:val="007B097E"/>
    <w:rsid w:val="007B12AB"/>
    <w:rsid w:val="007B1614"/>
    <w:rsid w:val="007B546F"/>
    <w:rsid w:val="007C064F"/>
    <w:rsid w:val="007D0744"/>
    <w:rsid w:val="007D12C5"/>
    <w:rsid w:val="007D1448"/>
    <w:rsid w:val="007E5DAC"/>
    <w:rsid w:val="007E74FC"/>
    <w:rsid w:val="007F0E88"/>
    <w:rsid w:val="007F10D8"/>
    <w:rsid w:val="00802828"/>
    <w:rsid w:val="008029CE"/>
    <w:rsid w:val="00804526"/>
    <w:rsid w:val="008048AF"/>
    <w:rsid w:val="00805434"/>
    <w:rsid w:val="00811B55"/>
    <w:rsid w:val="0082015F"/>
    <w:rsid w:val="00822C1A"/>
    <w:rsid w:val="00824A6D"/>
    <w:rsid w:val="008313FD"/>
    <w:rsid w:val="008329DE"/>
    <w:rsid w:val="00834C10"/>
    <w:rsid w:val="0084046D"/>
    <w:rsid w:val="008422A8"/>
    <w:rsid w:val="00851066"/>
    <w:rsid w:val="00855A5F"/>
    <w:rsid w:val="008617DC"/>
    <w:rsid w:val="00862914"/>
    <w:rsid w:val="008655DE"/>
    <w:rsid w:val="00870E29"/>
    <w:rsid w:val="00882698"/>
    <w:rsid w:val="008831CC"/>
    <w:rsid w:val="0089132A"/>
    <w:rsid w:val="0089180A"/>
    <w:rsid w:val="008A0354"/>
    <w:rsid w:val="008A474F"/>
    <w:rsid w:val="008A7FD3"/>
    <w:rsid w:val="008B357C"/>
    <w:rsid w:val="008B47D3"/>
    <w:rsid w:val="008B76F0"/>
    <w:rsid w:val="008C3880"/>
    <w:rsid w:val="008C4316"/>
    <w:rsid w:val="008C5A95"/>
    <w:rsid w:val="008D1854"/>
    <w:rsid w:val="008D1BB1"/>
    <w:rsid w:val="008E0F49"/>
    <w:rsid w:val="008E5734"/>
    <w:rsid w:val="008F26B3"/>
    <w:rsid w:val="008F565F"/>
    <w:rsid w:val="00901DCC"/>
    <w:rsid w:val="00906C1E"/>
    <w:rsid w:val="00910459"/>
    <w:rsid w:val="009126D6"/>
    <w:rsid w:val="00917464"/>
    <w:rsid w:val="009175F3"/>
    <w:rsid w:val="0092245F"/>
    <w:rsid w:val="009278B3"/>
    <w:rsid w:val="00933D04"/>
    <w:rsid w:val="00935662"/>
    <w:rsid w:val="00935E1E"/>
    <w:rsid w:val="009378F7"/>
    <w:rsid w:val="00937E5A"/>
    <w:rsid w:val="00940254"/>
    <w:rsid w:val="00941374"/>
    <w:rsid w:val="00943169"/>
    <w:rsid w:val="00943202"/>
    <w:rsid w:val="00944AB6"/>
    <w:rsid w:val="009526A9"/>
    <w:rsid w:val="00956D93"/>
    <w:rsid w:val="00957FDC"/>
    <w:rsid w:val="009616ED"/>
    <w:rsid w:val="0096760D"/>
    <w:rsid w:val="00967F85"/>
    <w:rsid w:val="0097069A"/>
    <w:rsid w:val="009746A3"/>
    <w:rsid w:val="00974B71"/>
    <w:rsid w:val="00975B2A"/>
    <w:rsid w:val="009777ED"/>
    <w:rsid w:val="00981851"/>
    <w:rsid w:val="00994D83"/>
    <w:rsid w:val="009951C3"/>
    <w:rsid w:val="009953E5"/>
    <w:rsid w:val="009972D4"/>
    <w:rsid w:val="009A3717"/>
    <w:rsid w:val="009A4448"/>
    <w:rsid w:val="009A7536"/>
    <w:rsid w:val="009B4C3E"/>
    <w:rsid w:val="009C7A79"/>
    <w:rsid w:val="009D1D4B"/>
    <w:rsid w:val="009D32D8"/>
    <w:rsid w:val="009D5FC4"/>
    <w:rsid w:val="009D619D"/>
    <w:rsid w:val="009D6CEA"/>
    <w:rsid w:val="009F1801"/>
    <w:rsid w:val="009F31EE"/>
    <w:rsid w:val="00A008F5"/>
    <w:rsid w:val="00A02883"/>
    <w:rsid w:val="00A0490C"/>
    <w:rsid w:val="00A05416"/>
    <w:rsid w:val="00A11A74"/>
    <w:rsid w:val="00A16BDC"/>
    <w:rsid w:val="00A20457"/>
    <w:rsid w:val="00A207C1"/>
    <w:rsid w:val="00A21131"/>
    <w:rsid w:val="00A212F2"/>
    <w:rsid w:val="00A23397"/>
    <w:rsid w:val="00A30645"/>
    <w:rsid w:val="00A32DCC"/>
    <w:rsid w:val="00A336DE"/>
    <w:rsid w:val="00A3586E"/>
    <w:rsid w:val="00A365F3"/>
    <w:rsid w:val="00A37613"/>
    <w:rsid w:val="00A4394D"/>
    <w:rsid w:val="00A43E6D"/>
    <w:rsid w:val="00A455C7"/>
    <w:rsid w:val="00A47E32"/>
    <w:rsid w:val="00A50765"/>
    <w:rsid w:val="00A543D3"/>
    <w:rsid w:val="00A54D67"/>
    <w:rsid w:val="00A638BD"/>
    <w:rsid w:val="00A71E72"/>
    <w:rsid w:val="00A72C32"/>
    <w:rsid w:val="00A8098C"/>
    <w:rsid w:val="00A84FD9"/>
    <w:rsid w:val="00A85A92"/>
    <w:rsid w:val="00A93BED"/>
    <w:rsid w:val="00A9581D"/>
    <w:rsid w:val="00A963E2"/>
    <w:rsid w:val="00AA6A6E"/>
    <w:rsid w:val="00AA7029"/>
    <w:rsid w:val="00AA7A38"/>
    <w:rsid w:val="00AB19F3"/>
    <w:rsid w:val="00AB320F"/>
    <w:rsid w:val="00AB3260"/>
    <w:rsid w:val="00AB43C5"/>
    <w:rsid w:val="00AB67BC"/>
    <w:rsid w:val="00AC1F1B"/>
    <w:rsid w:val="00AC5281"/>
    <w:rsid w:val="00AC5920"/>
    <w:rsid w:val="00AC662A"/>
    <w:rsid w:val="00AD1495"/>
    <w:rsid w:val="00AD2191"/>
    <w:rsid w:val="00AD58AF"/>
    <w:rsid w:val="00AE3A07"/>
    <w:rsid w:val="00AE64B7"/>
    <w:rsid w:val="00AF02ED"/>
    <w:rsid w:val="00AF090F"/>
    <w:rsid w:val="00AF62C3"/>
    <w:rsid w:val="00B05BD8"/>
    <w:rsid w:val="00B07373"/>
    <w:rsid w:val="00B07611"/>
    <w:rsid w:val="00B3232E"/>
    <w:rsid w:val="00B3348E"/>
    <w:rsid w:val="00B33CB4"/>
    <w:rsid w:val="00B346C2"/>
    <w:rsid w:val="00B37503"/>
    <w:rsid w:val="00B4218F"/>
    <w:rsid w:val="00B43C81"/>
    <w:rsid w:val="00B529AB"/>
    <w:rsid w:val="00B52D65"/>
    <w:rsid w:val="00B5584C"/>
    <w:rsid w:val="00B63218"/>
    <w:rsid w:val="00B63CD1"/>
    <w:rsid w:val="00B63E2F"/>
    <w:rsid w:val="00B64F85"/>
    <w:rsid w:val="00B7110C"/>
    <w:rsid w:val="00B75A32"/>
    <w:rsid w:val="00B818F5"/>
    <w:rsid w:val="00B873CB"/>
    <w:rsid w:val="00B87AC9"/>
    <w:rsid w:val="00B94FF2"/>
    <w:rsid w:val="00BA69BE"/>
    <w:rsid w:val="00BB09AA"/>
    <w:rsid w:val="00BB13B0"/>
    <w:rsid w:val="00BB4623"/>
    <w:rsid w:val="00BB4ACD"/>
    <w:rsid w:val="00BC0175"/>
    <w:rsid w:val="00BC5372"/>
    <w:rsid w:val="00BC782E"/>
    <w:rsid w:val="00BD0DCF"/>
    <w:rsid w:val="00BD1076"/>
    <w:rsid w:val="00BD1B4A"/>
    <w:rsid w:val="00BD34ED"/>
    <w:rsid w:val="00BD441B"/>
    <w:rsid w:val="00BE3AB8"/>
    <w:rsid w:val="00BE41DC"/>
    <w:rsid w:val="00BE7375"/>
    <w:rsid w:val="00BE7C71"/>
    <w:rsid w:val="00BF1FD8"/>
    <w:rsid w:val="00BF3557"/>
    <w:rsid w:val="00BF39F2"/>
    <w:rsid w:val="00BF6C15"/>
    <w:rsid w:val="00C00EC4"/>
    <w:rsid w:val="00C03E69"/>
    <w:rsid w:val="00C046BB"/>
    <w:rsid w:val="00C05760"/>
    <w:rsid w:val="00C06751"/>
    <w:rsid w:val="00C109F9"/>
    <w:rsid w:val="00C10CAC"/>
    <w:rsid w:val="00C11A92"/>
    <w:rsid w:val="00C15A28"/>
    <w:rsid w:val="00C21363"/>
    <w:rsid w:val="00C2220A"/>
    <w:rsid w:val="00C2428A"/>
    <w:rsid w:val="00C24755"/>
    <w:rsid w:val="00C3549E"/>
    <w:rsid w:val="00C51AC9"/>
    <w:rsid w:val="00C53066"/>
    <w:rsid w:val="00C54F30"/>
    <w:rsid w:val="00C60480"/>
    <w:rsid w:val="00C67BC8"/>
    <w:rsid w:val="00C71205"/>
    <w:rsid w:val="00C75350"/>
    <w:rsid w:val="00C76255"/>
    <w:rsid w:val="00C76ADE"/>
    <w:rsid w:val="00C815C9"/>
    <w:rsid w:val="00C81A00"/>
    <w:rsid w:val="00C82D93"/>
    <w:rsid w:val="00C84624"/>
    <w:rsid w:val="00C84BD1"/>
    <w:rsid w:val="00C86957"/>
    <w:rsid w:val="00CA7827"/>
    <w:rsid w:val="00CB17F6"/>
    <w:rsid w:val="00CB2647"/>
    <w:rsid w:val="00CB271C"/>
    <w:rsid w:val="00CB3E78"/>
    <w:rsid w:val="00CB50B3"/>
    <w:rsid w:val="00CB6ED4"/>
    <w:rsid w:val="00CC2BEC"/>
    <w:rsid w:val="00CD795D"/>
    <w:rsid w:val="00CE5164"/>
    <w:rsid w:val="00CF40B2"/>
    <w:rsid w:val="00D00958"/>
    <w:rsid w:val="00D00CCB"/>
    <w:rsid w:val="00D00FD4"/>
    <w:rsid w:val="00D06364"/>
    <w:rsid w:val="00D102F5"/>
    <w:rsid w:val="00D1134A"/>
    <w:rsid w:val="00D13DE5"/>
    <w:rsid w:val="00D21579"/>
    <w:rsid w:val="00D22BE2"/>
    <w:rsid w:val="00D22CD5"/>
    <w:rsid w:val="00D24D6A"/>
    <w:rsid w:val="00D31B91"/>
    <w:rsid w:val="00D3657A"/>
    <w:rsid w:val="00D36E82"/>
    <w:rsid w:val="00D406E8"/>
    <w:rsid w:val="00D44547"/>
    <w:rsid w:val="00D46564"/>
    <w:rsid w:val="00D46650"/>
    <w:rsid w:val="00D46EA8"/>
    <w:rsid w:val="00D506BC"/>
    <w:rsid w:val="00D50BA2"/>
    <w:rsid w:val="00D50BEC"/>
    <w:rsid w:val="00D54FC7"/>
    <w:rsid w:val="00D55DAE"/>
    <w:rsid w:val="00D6538C"/>
    <w:rsid w:val="00D67723"/>
    <w:rsid w:val="00D67AB0"/>
    <w:rsid w:val="00D72CB4"/>
    <w:rsid w:val="00D76B79"/>
    <w:rsid w:val="00D817CC"/>
    <w:rsid w:val="00D82019"/>
    <w:rsid w:val="00D83F51"/>
    <w:rsid w:val="00D853A8"/>
    <w:rsid w:val="00D921E3"/>
    <w:rsid w:val="00D93206"/>
    <w:rsid w:val="00D94A87"/>
    <w:rsid w:val="00D94B48"/>
    <w:rsid w:val="00D94EA5"/>
    <w:rsid w:val="00D95BB7"/>
    <w:rsid w:val="00DA26F9"/>
    <w:rsid w:val="00DB7894"/>
    <w:rsid w:val="00DC3219"/>
    <w:rsid w:val="00DC4528"/>
    <w:rsid w:val="00DC59D9"/>
    <w:rsid w:val="00DD0C3E"/>
    <w:rsid w:val="00DE5FBC"/>
    <w:rsid w:val="00DE70DB"/>
    <w:rsid w:val="00DE7435"/>
    <w:rsid w:val="00DE7805"/>
    <w:rsid w:val="00DF2007"/>
    <w:rsid w:val="00DF652A"/>
    <w:rsid w:val="00DF79CF"/>
    <w:rsid w:val="00E00EBF"/>
    <w:rsid w:val="00E025B1"/>
    <w:rsid w:val="00E06B97"/>
    <w:rsid w:val="00E10B31"/>
    <w:rsid w:val="00E12D52"/>
    <w:rsid w:val="00E172BB"/>
    <w:rsid w:val="00E22F80"/>
    <w:rsid w:val="00E27576"/>
    <w:rsid w:val="00E27D98"/>
    <w:rsid w:val="00E30800"/>
    <w:rsid w:val="00E333C3"/>
    <w:rsid w:val="00E46FBF"/>
    <w:rsid w:val="00E513F9"/>
    <w:rsid w:val="00E532A2"/>
    <w:rsid w:val="00E5510E"/>
    <w:rsid w:val="00E57C2D"/>
    <w:rsid w:val="00E61A85"/>
    <w:rsid w:val="00E703DD"/>
    <w:rsid w:val="00E71D41"/>
    <w:rsid w:val="00E81F40"/>
    <w:rsid w:val="00E836FA"/>
    <w:rsid w:val="00E83E05"/>
    <w:rsid w:val="00E84187"/>
    <w:rsid w:val="00E8460E"/>
    <w:rsid w:val="00E860A6"/>
    <w:rsid w:val="00E86C93"/>
    <w:rsid w:val="00E93D8E"/>
    <w:rsid w:val="00E96F2B"/>
    <w:rsid w:val="00EA0EF0"/>
    <w:rsid w:val="00EA2692"/>
    <w:rsid w:val="00EA4295"/>
    <w:rsid w:val="00EA4F26"/>
    <w:rsid w:val="00EA5309"/>
    <w:rsid w:val="00EA751D"/>
    <w:rsid w:val="00EB0F76"/>
    <w:rsid w:val="00EB16DE"/>
    <w:rsid w:val="00EB3AF9"/>
    <w:rsid w:val="00EB4E62"/>
    <w:rsid w:val="00EC0E79"/>
    <w:rsid w:val="00EC51BD"/>
    <w:rsid w:val="00EC78A0"/>
    <w:rsid w:val="00ED2B0B"/>
    <w:rsid w:val="00ED43C5"/>
    <w:rsid w:val="00ED447F"/>
    <w:rsid w:val="00EE0FA4"/>
    <w:rsid w:val="00EE4CBD"/>
    <w:rsid w:val="00EE54C8"/>
    <w:rsid w:val="00EE6726"/>
    <w:rsid w:val="00EF104D"/>
    <w:rsid w:val="00EF3E41"/>
    <w:rsid w:val="00EF40B7"/>
    <w:rsid w:val="00EF5E47"/>
    <w:rsid w:val="00F01083"/>
    <w:rsid w:val="00F01297"/>
    <w:rsid w:val="00F0540A"/>
    <w:rsid w:val="00F059B9"/>
    <w:rsid w:val="00F12364"/>
    <w:rsid w:val="00F2463F"/>
    <w:rsid w:val="00F252AC"/>
    <w:rsid w:val="00F2606A"/>
    <w:rsid w:val="00F260F0"/>
    <w:rsid w:val="00F30297"/>
    <w:rsid w:val="00F47D9C"/>
    <w:rsid w:val="00F500F9"/>
    <w:rsid w:val="00F506A6"/>
    <w:rsid w:val="00F51E73"/>
    <w:rsid w:val="00F570C9"/>
    <w:rsid w:val="00F67018"/>
    <w:rsid w:val="00F67FC0"/>
    <w:rsid w:val="00F74BAF"/>
    <w:rsid w:val="00F77CA1"/>
    <w:rsid w:val="00F8027E"/>
    <w:rsid w:val="00F81AC5"/>
    <w:rsid w:val="00F84B17"/>
    <w:rsid w:val="00F9054B"/>
    <w:rsid w:val="00F9249B"/>
    <w:rsid w:val="00F940E8"/>
    <w:rsid w:val="00F9798F"/>
    <w:rsid w:val="00FA1931"/>
    <w:rsid w:val="00FA2182"/>
    <w:rsid w:val="00FA2A43"/>
    <w:rsid w:val="00FA5ACD"/>
    <w:rsid w:val="00FA7774"/>
    <w:rsid w:val="00FA7FA9"/>
    <w:rsid w:val="00FB08FF"/>
    <w:rsid w:val="00FB1CB9"/>
    <w:rsid w:val="00FB5839"/>
    <w:rsid w:val="00FB7DAC"/>
    <w:rsid w:val="00FC0E13"/>
    <w:rsid w:val="00FC14F6"/>
    <w:rsid w:val="00FD10DA"/>
    <w:rsid w:val="00FD1D3A"/>
    <w:rsid w:val="00FD2E0A"/>
    <w:rsid w:val="00FD4E9F"/>
    <w:rsid w:val="00FD6217"/>
    <w:rsid w:val="00FD787F"/>
    <w:rsid w:val="00FE0503"/>
    <w:rsid w:val="00FE159F"/>
    <w:rsid w:val="00FE1E54"/>
    <w:rsid w:val="00FE2F03"/>
    <w:rsid w:val="00FE458A"/>
    <w:rsid w:val="00FE5095"/>
    <w:rsid w:val="00FE5D3C"/>
    <w:rsid w:val="00FF0271"/>
    <w:rsid w:val="00FF6BD7"/>
    <w:rsid w:val="00FF7CC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4612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Link" w:semiHidden="1" w:uiPriority="99" w:unhideWhenUsed="1"/>
  </w:latentStyles>
  <w:style w:type="paragraph" w:default="1" w:styleId="Standard">
    <w:name w:val="Normal"/>
    <w:qFormat/>
    <w:rsid w:val="00471EB3"/>
    <w:pPr>
      <w:spacing w:before="120" w:after="240"/>
      <w:jc w:val="both"/>
    </w:pPr>
    <w:rPr>
      <w:rFonts w:asciiTheme="minorHAnsi" w:hAnsiTheme="minorHAnsi"/>
      <w:szCs w:val="24"/>
    </w:rPr>
  </w:style>
  <w:style w:type="paragraph" w:styleId="berschrift1">
    <w:name w:val="heading 1"/>
    <w:basedOn w:val="Standard"/>
    <w:next w:val="Standard"/>
    <w:link w:val="berschrift1Zchn"/>
    <w:qFormat/>
    <w:rsid w:val="00471EB3"/>
    <w:pPr>
      <w:keepNext/>
      <w:keepLines/>
      <w:spacing w:before="240"/>
      <w:outlineLvl w:val="0"/>
    </w:pPr>
    <w:rPr>
      <w:rFonts w:eastAsiaTheme="majorEastAsia" w:cstheme="majorBidi"/>
      <w:color w:val="000000" w:themeColor="text1"/>
      <w:sz w:val="28"/>
      <w:szCs w:val="32"/>
    </w:rPr>
  </w:style>
  <w:style w:type="paragraph" w:styleId="berschrift3">
    <w:name w:val="heading 3"/>
    <w:basedOn w:val="Standard"/>
    <w:link w:val="berschrift3Zchn"/>
    <w:qFormat/>
    <w:rsid w:val="00471EB3"/>
    <w:pPr>
      <w:spacing w:before="100" w:beforeAutospacing="1" w:after="100" w:afterAutospacing="1"/>
      <w:jc w:val="left"/>
      <w:outlineLvl w:val="2"/>
    </w:pPr>
    <w:rPr>
      <w:bCs/>
      <w:color w:val="000000"/>
      <w:sz w:val="24"/>
      <w:szCs w:val="27"/>
    </w:rPr>
  </w:style>
  <w:style w:type="paragraph" w:styleId="berschrift4">
    <w:name w:val="heading 4"/>
    <w:basedOn w:val="Standard"/>
    <w:next w:val="Standard"/>
    <w:link w:val="berschrift4Zchn"/>
    <w:semiHidden/>
    <w:unhideWhenUsed/>
    <w:qFormat/>
    <w:rsid w:val="007143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24A6D"/>
    <w:pPr>
      <w:tabs>
        <w:tab w:val="center" w:pos="4536"/>
        <w:tab w:val="right" w:pos="9072"/>
      </w:tabs>
      <w:autoSpaceDE w:val="0"/>
      <w:autoSpaceDN w:val="0"/>
    </w:pPr>
    <w:rPr>
      <w:rFonts w:ascii="Arial" w:hAnsi="Arial" w:cs="Arial"/>
      <w:lang w:val="en-US"/>
    </w:rPr>
  </w:style>
  <w:style w:type="paragraph" w:styleId="Fuzeile">
    <w:name w:val="footer"/>
    <w:basedOn w:val="Standard"/>
    <w:link w:val="FuzeileZchn"/>
    <w:rsid w:val="00824A6D"/>
    <w:pPr>
      <w:tabs>
        <w:tab w:val="center" w:pos="4536"/>
        <w:tab w:val="right" w:pos="9072"/>
      </w:tabs>
    </w:pPr>
  </w:style>
  <w:style w:type="character" w:styleId="Hyperlink">
    <w:name w:val="Hyperlink"/>
    <w:rsid w:val="00824A6D"/>
    <w:rPr>
      <w:color w:val="0000FF"/>
      <w:u w:val="single"/>
    </w:rPr>
  </w:style>
  <w:style w:type="character" w:styleId="BesuchterLink">
    <w:name w:val="FollowedHyperlink"/>
    <w:rsid w:val="00824A6D"/>
    <w:rPr>
      <w:color w:val="800080"/>
      <w:u w:val="single"/>
    </w:rPr>
  </w:style>
  <w:style w:type="character" w:styleId="Seitenzahl">
    <w:name w:val="page number"/>
    <w:basedOn w:val="Absatz-Standardschriftart"/>
    <w:rsid w:val="00824A6D"/>
  </w:style>
  <w:style w:type="paragraph" w:styleId="StandardWeb">
    <w:name w:val="Normal (Web)"/>
    <w:basedOn w:val="Standard"/>
    <w:rsid w:val="00824A6D"/>
    <w:pPr>
      <w:spacing w:before="100" w:beforeAutospacing="1" w:after="100" w:afterAutospacing="1"/>
    </w:pPr>
    <w:rPr>
      <w:color w:val="000000"/>
    </w:rPr>
  </w:style>
  <w:style w:type="character" w:styleId="Fett">
    <w:name w:val="Strong"/>
    <w:uiPriority w:val="22"/>
    <w:qFormat/>
    <w:rsid w:val="00824A6D"/>
    <w:rPr>
      <w:b/>
      <w:bCs/>
    </w:rPr>
  </w:style>
  <w:style w:type="character" w:styleId="Hervorhebung">
    <w:name w:val="Emphasis"/>
    <w:qFormat/>
    <w:rsid w:val="00824A6D"/>
    <w:rPr>
      <w:i/>
      <w:iCs/>
    </w:rPr>
  </w:style>
  <w:style w:type="paragraph" w:styleId="Sprechblasentext">
    <w:name w:val="Balloon Text"/>
    <w:basedOn w:val="Standard"/>
    <w:link w:val="SprechblasentextZchn"/>
    <w:semiHidden/>
    <w:rsid w:val="00824A6D"/>
    <w:rPr>
      <w:rFonts w:ascii="Tahoma" w:hAnsi="Tahoma" w:cs="Tahoma"/>
      <w:sz w:val="16"/>
      <w:szCs w:val="16"/>
    </w:rPr>
  </w:style>
  <w:style w:type="character" w:customStyle="1" w:styleId="aboutrosteraddresstext1">
    <w:name w:val="aboutrosteraddresstext1"/>
    <w:rsid w:val="00824A6D"/>
    <w:rPr>
      <w:rFonts w:ascii="Arial" w:hAnsi="Arial" w:cs="Arial" w:hint="default"/>
      <w:b w:val="0"/>
      <w:bCs w:val="0"/>
      <w:color w:val="000000"/>
      <w:sz w:val="16"/>
      <w:szCs w:val="16"/>
    </w:rPr>
  </w:style>
  <w:style w:type="paragraph" w:styleId="Dokumentstruktur">
    <w:name w:val="Document Map"/>
    <w:basedOn w:val="Standard"/>
    <w:link w:val="DokumentstrukturZchn"/>
    <w:semiHidden/>
    <w:rsid w:val="00824A6D"/>
    <w:pPr>
      <w:shd w:val="clear" w:color="auto" w:fill="000080"/>
    </w:pPr>
    <w:rPr>
      <w:rFonts w:ascii="Tahoma" w:hAnsi="Tahoma" w:cs="Tahoma"/>
      <w:szCs w:val="20"/>
    </w:rPr>
  </w:style>
  <w:style w:type="character" w:styleId="Kommentarzeichen">
    <w:name w:val="annotation reference"/>
    <w:semiHidden/>
    <w:rsid w:val="00824A6D"/>
    <w:rPr>
      <w:sz w:val="16"/>
      <w:szCs w:val="16"/>
    </w:rPr>
  </w:style>
  <w:style w:type="paragraph" w:styleId="Kommentartext">
    <w:name w:val="annotation text"/>
    <w:basedOn w:val="Standard"/>
    <w:link w:val="KommentartextZchn"/>
    <w:semiHidden/>
    <w:rsid w:val="00824A6D"/>
    <w:rPr>
      <w:szCs w:val="20"/>
    </w:rPr>
  </w:style>
  <w:style w:type="paragraph" w:styleId="Kommentarthema">
    <w:name w:val="annotation subject"/>
    <w:basedOn w:val="Kommentartext"/>
    <w:next w:val="Kommentartext"/>
    <w:link w:val="KommentarthemaZchn"/>
    <w:semiHidden/>
    <w:rsid w:val="00824A6D"/>
    <w:rPr>
      <w:b/>
      <w:bCs/>
    </w:rPr>
  </w:style>
  <w:style w:type="paragraph" w:customStyle="1" w:styleId="Default">
    <w:name w:val="Default"/>
    <w:rsid w:val="00824A6D"/>
    <w:pPr>
      <w:autoSpaceDE w:val="0"/>
      <w:autoSpaceDN w:val="0"/>
      <w:adjustRightInd w:val="0"/>
    </w:pPr>
    <w:rPr>
      <w:rFonts w:ascii="Verdana" w:eastAsia="MS Mincho" w:hAnsi="Verdana" w:cs="Verdana"/>
      <w:color w:val="000000"/>
      <w:sz w:val="24"/>
      <w:szCs w:val="24"/>
      <w:lang w:eastAsia="ja-JP"/>
    </w:rPr>
  </w:style>
  <w:style w:type="table" w:styleId="Tabellenraster">
    <w:name w:val="Table Grid"/>
    <w:basedOn w:val="NormaleTabelle"/>
    <w:rsid w:val="00F50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vis">
    <w:name w:val="movis"/>
    <w:basedOn w:val="Absatz-Standardschriftart"/>
    <w:rsid w:val="008D7006"/>
  </w:style>
  <w:style w:type="paragraph" w:styleId="Textkrper">
    <w:name w:val="Body Text"/>
    <w:basedOn w:val="Standard"/>
    <w:link w:val="TextkrperZchn"/>
    <w:rsid w:val="00936DC6"/>
    <w:pPr>
      <w:tabs>
        <w:tab w:val="left" w:pos="1276"/>
        <w:tab w:val="left" w:pos="6946"/>
      </w:tabs>
      <w:spacing w:before="240" w:after="120"/>
    </w:pPr>
    <w:rPr>
      <w:rFonts w:ascii="Arial" w:hAnsi="Arial"/>
      <w:sz w:val="22"/>
      <w:szCs w:val="20"/>
    </w:rPr>
  </w:style>
  <w:style w:type="character" w:customStyle="1" w:styleId="inhaltbold">
    <w:name w:val="inhaltbold"/>
    <w:basedOn w:val="Absatz-Standardschriftart"/>
    <w:rsid w:val="00250CD6"/>
  </w:style>
  <w:style w:type="paragraph" w:styleId="Listenabsatz">
    <w:name w:val="List Paragraph"/>
    <w:basedOn w:val="Standard"/>
    <w:uiPriority w:val="34"/>
    <w:qFormat/>
    <w:rsid w:val="00CB6ED4"/>
    <w:pPr>
      <w:ind w:left="720"/>
      <w:contextualSpacing/>
    </w:pPr>
  </w:style>
  <w:style w:type="character" w:customStyle="1" w:styleId="berschrift3Zchn">
    <w:name w:val="Überschrift 3 Zchn"/>
    <w:basedOn w:val="Absatz-Standardschriftart"/>
    <w:link w:val="berschrift3"/>
    <w:rsid w:val="00471EB3"/>
    <w:rPr>
      <w:rFonts w:asciiTheme="minorHAnsi" w:hAnsiTheme="minorHAnsi"/>
      <w:bCs/>
      <w:color w:val="000000"/>
      <w:sz w:val="24"/>
      <w:szCs w:val="27"/>
    </w:rPr>
  </w:style>
  <w:style w:type="character" w:customStyle="1" w:styleId="KopfzeileZchn">
    <w:name w:val="Kopfzeile Zchn"/>
    <w:basedOn w:val="Absatz-Standardschriftart"/>
    <w:link w:val="Kopfzeile"/>
    <w:rsid w:val="00FA2182"/>
    <w:rPr>
      <w:rFonts w:ascii="Arial" w:hAnsi="Arial" w:cs="Arial"/>
      <w:szCs w:val="24"/>
      <w:lang w:val="en-US"/>
    </w:rPr>
  </w:style>
  <w:style w:type="character" w:customStyle="1" w:styleId="FuzeileZchn">
    <w:name w:val="Fußzeile Zchn"/>
    <w:basedOn w:val="Absatz-Standardschriftart"/>
    <w:link w:val="Fuzeile"/>
    <w:rsid w:val="00FA2182"/>
    <w:rPr>
      <w:sz w:val="24"/>
      <w:szCs w:val="24"/>
    </w:rPr>
  </w:style>
  <w:style w:type="character" w:customStyle="1" w:styleId="SprechblasentextZchn">
    <w:name w:val="Sprechblasentext Zchn"/>
    <w:basedOn w:val="Absatz-Standardschriftart"/>
    <w:link w:val="Sprechblasentext"/>
    <w:semiHidden/>
    <w:rsid w:val="00FA2182"/>
    <w:rPr>
      <w:rFonts w:ascii="Tahoma" w:hAnsi="Tahoma" w:cs="Tahoma"/>
      <w:sz w:val="16"/>
      <w:szCs w:val="16"/>
    </w:rPr>
  </w:style>
  <w:style w:type="character" w:customStyle="1" w:styleId="DokumentstrukturZchn">
    <w:name w:val="Dokumentstruktur Zchn"/>
    <w:basedOn w:val="Absatz-Standardschriftart"/>
    <w:link w:val="Dokumentstruktur"/>
    <w:semiHidden/>
    <w:rsid w:val="00FA2182"/>
    <w:rPr>
      <w:rFonts w:ascii="Tahoma" w:hAnsi="Tahoma" w:cs="Tahoma"/>
      <w:shd w:val="clear" w:color="auto" w:fill="000080"/>
    </w:rPr>
  </w:style>
  <w:style w:type="character" w:customStyle="1" w:styleId="KommentartextZchn">
    <w:name w:val="Kommentartext Zchn"/>
    <w:basedOn w:val="Absatz-Standardschriftart"/>
    <w:link w:val="Kommentartext"/>
    <w:semiHidden/>
    <w:rsid w:val="00FA2182"/>
  </w:style>
  <w:style w:type="character" w:customStyle="1" w:styleId="KommentarthemaZchn">
    <w:name w:val="Kommentarthema Zchn"/>
    <w:basedOn w:val="KommentartextZchn"/>
    <w:link w:val="Kommentarthema"/>
    <w:semiHidden/>
    <w:rsid w:val="00FA2182"/>
    <w:rPr>
      <w:b/>
      <w:bCs/>
    </w:rPr>
  </w:style>
  <w:style w:type="character" w:customStyle="1" w:styleId="TextkrperZchn">
    <w:name w:val="Textkörper Zchn"/>
    <w:basedOn w:val="Absatz-Standardschriftart"/>
    <w:link w:val="Textkrper"/>
    <w:rsid w:val="00FA2182"/>
    <w:rPr>
      <w:rFonts w:ascii="Arial" w:hAnsi="Arial"/>
      <w:sz w:val="22"/>
    </w:rPr>
  </w:style>
  <w:style w:type="character" w:customStyle="1" w:styleId="berschrift4Zchn">
    <w:name w:val="Überschrift 4 Zchn"/>
    <w:basedOn w:val="Absatz-Standardschriftart"/>
    <w:link w:val="berschrift4"/>
    <w:semiHidden/>
    <w:rsid w:val="007143B7"/>
    <w:rPr>
      <w:rFonts w:asciiTheme="majorHAnsi" w:eastAsiaTheme="majorEastAsia" w:hAnsiTheme="majorHAnsi" w:cstheme="majorBidi"/>
      <w:i/>
      <w:iCs/>
      <w:color w:val="2E74B5" w:themeColor="accent1" w:themeShade="BF"/>
      <w:sz w:val="24"/>
      <w:szCs w:val="24"/>
    </w:rPr>
  </w:style>
  <w:style w:type="character" w:customStyle="1" w:styleId="apple-converted-space">
    <w:name w:val="apple-converted-space"/>
    <w:basedOn w:val="Absatz-Standardschriftart"/>
    <w:rsid w:val="00696430"/>
  </w:style>
  <w:style w:type="character" w:styleId="NichtaufgelsteErwhnung">
    <w:name w:val="Unresolved Mention"/>
    <w:basedOn w:val="Absatz-Standardschriftart"/>
    <w:rsid w:val="001C7F6F"/>
    <w:rPr>
      <w:color w:val="808080"/>
      <w:shd w:val="clear" w:color="auto" w:fill="E6E6E6"/>
    </w:rPr>
  </w:style>
  <w:style w:type="character" w:customStyle="1" w:styleId="InternetLink">
    <w:name w:val="Internet Link"/>
    <w:rsid w:val="00266051"/>
    <w:rPr>
      <w:rFonts w:ascii="Times New Roman" w:hAnsi="Times New Roman" w:cs="Times New Roman"/>
      <w:color w:val="0000FF"/>
      <w:u w:val="single"/>
      <w:lang w:val="en-US" w:eastAsia="en-US" w:bidi="en-US"/>
    </w:rPr>
  </w:style>
  <w:style w:type="paragraph" w:styleId="HTMLVorformatiert">
    <w:name w:val="HTML Preformatted"/>
    <w:basedOn w:val="Standard"/>
    <w:link w:val="HTMLVorformatiertZchn"/>
    <w:uiPriority w:val="99"/>
    <w:semiHidden/>
    <w:unhideWhenUsed/>
    <w:rsid w:val="006E7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6E7868"/>
    <w:rPr>
      <w:rFonts w:ascii="Courier New" w:hAnsi="Courier New" w:cs="Courier New"/>
    </w:rPr>
  </w:style>
  <w:style w:type="paragraph" w:styleId="Titel">
    <w:name w:val="Title"/>
    <w:basedOn w:val="Standard"/>
    <w:next w:val="Standard"/>
    <w:link w:val="TitelZchn"/>
    <w:qFormat/>
    <w:rsid w:val="00870E2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870E2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471EB3"/>
    <w:rPr>
      <w:rFonts w:asciiTheme="minorHAnsi" w:eastAsiaTheme="majorEastAsia" w:hAnsiTheme="minorHAnsi" w:cstheme="majorBidi"/>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93050">
      <w:bodyDiv w:val="1"/>
      <w:marLeft w:val="0"/>
      <w:marRight w:val="0"/>
      <w:marTop w:val="0"/>
      <w:marBottom w:val="0"/>
      <w:divBdr>
        <w:top w:val="none" w:sz="0" w:space="0" w:color="auto"/>
        <w:left w:val="none" w:sz="0" w:space="0" w:color="auto"/>
        <w:bottom w:val="none" w:sz="0" w:space="0" w:color="auto"/>
        <w:right w:val="none" w:sz="0" w:space="0" w:color="auto"/>
      </w:divBdr>
      <w:divsChild>
        <w:div w:id="1421373588">
          <w:marLeft w:val="0"/>
          <w:marRight w:val="0"/>
          <w:marTop w:val="540"/>
          <w:marBottom w:val="0"/>
          <w:divBdr>
            <w:top w:val="none" w:sz="0" w:space="0" w:color="auto"/>
            <w:left w:val="single" w:sz="6" w:space="11" w:color="4784C7"/>
            <w:bottom w:val="none" w:sz="0" w:space="0" w:color="auto"/>
            <w:right w:val="single" w:sz="6" w:space="11" w:color="4784C7"/>
          </w:divBdr>
          <w:divsChild>
            <w:div w:id="1894652128">
              <w:marLeft w:val="0"/>
              <w:marRight w:val="0"/>
              <w:marTop w:val="0"/>
              <w:marBottom w:val="0"/>
              <w:divBdr>
                <w:top w:val="none" w:sz="0" w:space="0" w:color="auto"/>
                <w:left w:val="none" w:sz="0" w:space="0" w:color="auto"/>
                <w:bottom w:val="none" w:sz="0" w:space="0" w:color="auto"/>
                <w:right w:val="none" w:sz="0" w:space="0" w:color="auto"/>
              </w:divBdr>
              <w:divsChild>
                <w:div w:id="860313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49688">
      <w:bodyDiv w:val="1"/>
      <w:marLeft w:val="0"/>
      <w:marRight w:val="0"/>
      <w:marTop w:val="0"/>
      <w:marBottom w:val="0"/>
      <w:divBdr>
        <w:top w:val="none" w:sz="0" w:space="0" w:color="auto"/>
        <w:left w:val="none" w:sz="0" w:space="0" w:color="auto"/>
        <w:bottom w:val="none" w:sz="0" w:space="0" w:color="auto"/>
        <w:right w:val="none" w:sz="0" w:space="0" w:color="auto"/>
      </w:divBdr>
    </w:div>
    <w:div w:id="350180335">
      <w:bodyDiv w:val="1"/>
      <w:marLeft w:val="0"/>
      <w:marRight w:val="0"/>
      <w:marTop w:val="0"/>
      <w:marBottom w:val="0"/>
      <w:divBdr>
        <w:top w:val="none" w:sz="0" w:space="0" w:color="auto"/>
        <w:left w:val="none" w:sz="0" w:space="0" w:color="auto"/>
        <w:bottom w:val="none" w:sz="0" w:space="0" w:color="auto"/>
        <w:right w:val="none" w:sz="0" w:space="0" w:color="auto"/>
      </w:divBdr>
      <w:divsChild>
        <w:div w:id="1758017203">
          <w:marLeft w:val="0"/>
          <w:marRight w:val="0"/>
          <w:marTop w:val="0"/>
          <w:marBottom w:val="525"/>
          <w:divBdr>
            <w:top w:val="none" w:sz="0" w:space="0" w:color="auto"/>
            <w:left w:val="none" w:sz="0" w:space="0" w:color="auto"/>
            <w:bottom w:val="none" w:sz="0" w:space="0" w:color="auto"/>
            <w:right w:val="none" w:sz="0" w:space="0" w:color="auto"/>
          </w:divBdr>
          <w:divsChild>
            <w:div w:id="4576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0626">
      <w:bodyDiv w:val="1"/>
      <w:marLeft w:val="0"/>
      <w:marRight w:val="0"/>
      <w:marTop w:val="0"/>
      <w:marBottom w:val="0"/>
      <w:divBdr>
        <w:top w:val="none" w:sz="0" w:space="0" w:color="auto"/>
        <w:left w:val="none" w:sz="0" w:space="0" w:color="auto"/>
        <w:bottom w:val="none" w:sz="0" w:space="0" w:color="auto"/>
        <w:right w:val="none" w:sz="0" w:space="0" w:color="auto"/>
      </w:divBdr>
      <w:divsChild>
        <w:div w:id="1626111288">
          <w:marLeft w:val="1267"/>
          <w:marRight w:val="0"/>
          <w:marTop w:val="240"/>
          <w:marBottom w:val="0"/>
          <w:divBdr>
            <w:top w:val="none" w:sz="0" w:space="0" w:color="auto"/>
            <w:left w:val="none" w:sz="0" w:space="0" w:color="auto"/>
            <w:bottom w:val="none" w:sz="0" w:space="0" w:color="auto"/>
            <w:right w:val="none" w:sz="0" w:space="0" w:color="auto"/>
          </w:divBdr>
        </w:div>
        <w:div w:id="1863935344">
          <w:marLeft w:val="1267"/>
          <w:marRight w:val="0"/>
          <w:marTop w:val="240"/>
          <w:marBottom w:val="0"/>
          <w:divBdr>
            <w:top w:val="none" w:sz="0" w:space="0" w:color="auto"/>
            <w:left w:val="none" w:sz="0" w:space="0" w:color="auto"/>
            <w:bottom w:val="none" w:sz="0" w:space="0" w:color="auto"/>
            <w:right w:val="none" w:sz="0" w:space="0" w:color="auto"/>
          </w:divBdr>
        </w:div>
      </w:divsChild>
    </w:div>
    <w:div w:id="521550205">
      <w:bodyDiv w:val="1"/>
      <w:marLeft w:val="0"/>
      <w:marRight w:val="0"/>
      <w:marTop w:val="0"/>
      <w:marBottom w:val="0"/>
      <w:divBdr>
        <w:top w:val="none" w:sz="0" w:space="0" w:color="auto"/>
        <w:left w:val="none" w:sz="0" w:space="0" w:color="auto"/>
        <w:bottom w:val="none" w:sz="0" w:space="0" w:color="auto"/>
        <w:right w:val="none" w:sz="0" w:space="0" w:color="auto"/>
      </w:divBdr>
      <w:divsChild>
        <w:div w:id="607736869">
          <w:marLeft w:val="0"/>
          <w:marRight w:val="0"/>
          <w:marTop w:val="540"/>
          <w:marBottom w:val="0"/>
          <w:divBdr>
            <w:top w:val="none" w:sz="0" w:space="0" w:color="auto"/>
            <w:left w:val="single" w:sz="6" w:space="11" w:color="4784C7"/>
            <w:bottom w:val="none" w:sz="0" w:space="0" w:color="auto"/>
            <w:right w:val="single" w:sz="6" w:space="11" w:color="4784C7"/>
          </w:divBdr>
          <w:divsChild>
            <w:div w:id="3986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9766">
      <w:bodyDiv w:val="1"/>
      <w:marLeft w:val="0"/>
      <w:marRight w:val="0"/>
      <w:marTop w:val="0"/>
      <w:marBottom w:val="0"/>
      <w:divBdr>
        <w:top w:val="none" w:sz="0" w:space="0" w:color="auto"/>
        <w:left w:val="none" w:sz="0" w:space="0" w:color="auto"/>
        <w:bottom w:val="none" w:sz="0" w:space="0" w:color="auto"/>
        <w:right w:val="none" w:sz="0" w:space="0" w:color="auto"/>
      </w:divBdr>
      <w:divsChild>
        <w:div w:id="1315453219">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609556704">
      <w:bodyDiv w:val="1"/>
      <w:marLeft w:val="0"/>
      <w:marRight w:val="0"/>
      <w:marTop w:val="0"/>
      <w:marBottom w:val="0"/>
      <w:divBdr>
        <w:top w:val="none" w:sz="0" w:space="0" w:color="auto"/>
        <w:left w:val="none" w:sz="0" w:space="0" w:color="auto"/>
        <w:bottom w:val="none" w:sz="0" w:space="0" w:color="auto"/>
        <w:right w:val="none" w:sz="0" w:space="0" w:color="auto"/>
      </w:divBdr>
    </w:div>
    <w:div w:id="677731246">
      <w:bodyDiv w:val="1"/>
      <w:marLeft w:val="0"/>
      <w:marRight w:val="0"/>
      <w:marTop w:val="0"/>
      <w:marBottom w:val="0"/>
      <w:divBdr>
        <w:top w:val="none" w:sz="0" w:space="0" w:color="auto"/>
        <w:left w:val="none" w:sz="0" w:space="0" w:color="auto"/>
        <w:bottom w:val="none" w:sz="0" w:space="0" w:color="auto"/>
        <w:right w:val="none" w:sz="0" w:space="0" w:color="auto"/>
      </w:divBdr>
      <w:divsChild>
        <w:div w:id="1118521747">
          <w:marLeft w:val="0"/>
          <w:marRight w:val="0"/>
          <w:marTop w:val="540"/>
          <w:marBottom w:val="0"/>
          <w:divBdr>
            <w:top w:val="none" w:sz="0" w:space="0" w:color="auto"/>
            <w:left w:val="single" w:sz="6" w:space="11" w:color="4784C7"/>
            <w:bottom w:val="none" w:sz="0" w:space="0" w:color="auto"/>
            <w:right w:val="single" w:sz="6" w:space="11" w:color="4784C7"/>
          </w:divBdr>
          <w:divsChild>
            <w:div w:id="225993837">
              <w:marLeft w:val="0"/>
              <w:marRight w:val="0"/>
              <w:marTop w:val="0"/>
              <w:marBottom w:val="0"/>
              <w:divBdr>
                <w:top w:val="none" w:sz="0" w:space="0" w:color="auto"/>
                <w:left w:val="none" w:sz="0" w:space="0" w:color="auto"/>
                <w:bottom w:val="none" w:sz="0" w:space="0" w:color="auto"/>
                <w:right w:val="none" w:sz="0" w:space="0" w:color="auto"/>
              </w:divBdr>
              <w:divsChild>
                <w:div w:id="69797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6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34665772">
      <w:bodyDiv w:val="1"/>
      <w:marLeft w:val="0"/>
      <w:marRight w:val="0"/>
      <w:marTop w:val="0"/>
      <w:marBottom w:val="0"/>
      <w:divBdr>
        <w:top w:val="none" w:sz="0" w:space="0" w:color="auto"/>
        <w:left w:val="none" w:sz="0" w:space="0" w:color="auto"/>
        <w:bottom w:val="none" w:sz="0" w:space="0" w:color="auto"/>
        <w:right w:val="none" w:sz="0" w:space="0" w:color="auto"/>
      </w:divBdr>
    </w:div>
    <w:div w:id="812066221">
      <w:bodyDiv w:val="1"/>
      <w:marLeft w:val="0"/>
      <w:marRight w:val="0"/>
      <w:marTop w:val="0"/>
      <w:marBottom w:val="0"/>
      <w:divBdr>
        <w:top w:val="none" w:sz="0" w:space="0" w:color="auto"/>
        <w:left w:val="none" w:sz="0" w:space="0" w:color="auto"/>
        <w:bottom w:val="none" w:sz="0" w:space="0" w:color="auto"/>
        <w:right w:val="none" w:sz="0" w:space="0" w:color="auto"/>
      </w:divBdr>
    </w:div>
    <w:div w:id="849370700">
      <w:bodyDiv w:val="1"/>
      <w:marLeft w:val="0"/>
      <w:marRight w:val="0"/>
      <w:marTop w:val="0"/>
      <w:marBottom w:val="0"/>
      <w:divBdr>
        <w:top w:val="none" w:sz="0" w:space="0" w:color="auto"/>
        <w:left w:val="none" w:sz="0" w:space="0" w:color="auto"/>
        <w:bottom w:val="none" w:sz="0" w:space="0" w:color="auto"/>
        <w:right w:val="none" w:sz="0" w:space="0" w:color="auto"/>
      </w:divBdr>
      <w:divsChild>
        <w:div w:id="776295811">
          <w:marLeft w:val="1267"/>
          <w:marRight w:val="0"/>
          <w:marTop w:val="0"/>
          <w:marBottom w:val="0"/>
          <w:divBdr>
            <w:top w:val="none" w:sz="0" w:space="0" w:color="auto"/>
            <w:left w:val="none" w:sz="0" w:space="0" w:color="auto"/>
            <w:bottom w:val="none" w:sz="0" w:space="0" w:color="auto"/>
            <w:right w:val="none" w:sz="0" w:space="0" w:color="auto"/>
          </w:divBdr>
        </w:div>
        <w:div w:id="286550694">
          <w:marLeft w:val="1267"/>
          <w:marRight w:val="0"/>
          <w:marTop w:val="0"/>
          <w:marBottom w:val="0"/>
          <w:divBdr>
            <w:top w:val="none" w:sz="0" w:space="0" w:color="auto"/>
            <w:left w:val="none" w:sz="0" w:space="0" w:color="auto"/>
            <w:bottom w:val="none" w:sz="0" w:space="0" w:color="auto"/>
            <w:right w:val="none" w:sz="0" w:space="0" w:color="auto"/>
          </w:divBdr>
        </w:div>
        <w:div w:id="112525660">
          <w:marLeft w:val="1267"/>
          <w:marRight w:val="0"/>
          <w:marTop w:val="0"/>
          <w:marBottom w:val="0"/>
          <w:divBdr>
            <w:top w:val="none" w:sz="0" w:space="0" w:color="auto"/>
            <w:left w:val="none" w:sz="0" w:space="0" w:color="auto"/>
            <w:bottom w:val="none" w:sz="0" w:space="0" w:color="auto"/>
            <w:right w:val="none" w:sz="0" w:space="0" w:color="auto"/>
          </w:divBdr>
        </w:div>
        <w:div w:id="1831214757">
          <w:marLeft w:val="1267"/>
          <w:marRight w:val="0"/>
          <w:marTop w:val="0"/>
          <w:marBottom w:val="0"/>
          <w:divBdr>
            <w:top w:val="none" w:sz="0" w:space="0" w:color="auto"/>
            <w:left w:val="none" w:sz="0" w:space="0" w:color="auto"/>
            <w:bottom w:val="none" w:sz="0" w:space="0" w:color="auto"/>
            <w:right w:val="none" w:sz="0" w:space="0" w:color="auto"/>
          </w:divBdr>
        </w:div>
        <w:div w:id="873807128">
          <w:marLeft w:val="1166"/>
          <w:marRight w:val="0"/>
          <w:marTop w:val="0"/>
          <w:marBottom w:val="0"/>
          <w:divBdr>
            <w:top w:val="none" w:sz="0" w:space="0" w:color="auto"/>
            <w:left w:val="none" w:sz="0" w:space="0" w:color="auto"/>
            <w:bottom w:val="none" w:sz="0" w:space="0" w:color="auto"/>
            <w:right w:val="none" w:sz="0" w:space="0" w:color="auto"/>
          </w:divBdr>
        </w:div>
        <w:div w:id="776368492">
          <w:marLeft w:val="1166"/>
          <w:marRight w:val="0"/>
          <w:marTop w:val="0"/>
          <w:marBottom w:val="0"/>
          <w:divBdr>
            <w:top w:val="none" w:sz="0" w:space="0" w:color="auto"/>
            <w:left w:val="none" w:sz="0" w:space="0" w:color="auto"/>
            <w:bottom w:val="none" w:sz="0" w:space="0" w:color="auto"/>
            <w:right w:val="none" w:sz="0" w:space="0" w:color="auto"/>
          </w:divBdr>
        </w:div>
        <w:div w:id="274560613">
          <w:marLeft w:val="1166"/>
          <w:marRight w:val="0"/>
          <w:marTop w:val="0"/>
          <w:marBottom w:val="0"/>
          <w:divBdr>
            <w:top w:val="none" w:sz="0" w:space="0" w:color="auto"/>
            <w:left w:val="none" w:sz="0" w:space="0" w:color="auto"/>
            <w:bottom w:val="none" w:sz="0" w:space="0" w:color="auto"/>
            <w:right w:val="none" w:sz="0" w:space="0" w:color="auto"/>
          </w:divBdr>
        </w:div>
      </w:divsChild>
    </w:div>
    <w:div w:id="998113309">
      <w:bodyDiv w:val="1"/>
      <w:marLeft w:val="0"/>
      <w:marRight w:val="0"/>
      <w:marTop w:val="0"/>
      <w:marBottom w:val="0"/>
      <w:divBdr>
        <w:top w:val="none" w:sz="0" w:space="0" w:color="auto"/>
        <w:left w:val="none" w:sz="0" w:space="0" w:color="auto"/>
        <w:bottom w:val="none" w:sz="0" w:space="0" w:color="auto"/>
        <w:right w:val="none" w:sz="0" w:space="0" w:color="auto"/>
      </w:divBdr>
    </w:div>
    <w:div w:id="1071001848">
      <w:bodyDiv w:val="1"/>
      <w:marLeft w:val="0"/>
      <w:marRight w:val="0"/>
      <w:marTop w:val="0"/>
      <w:marBottom w:val="0"/>
      <w:divBdr>
        <w:top w:val="none" w:sz="0" w:space="0" w:color="auto"/>
        <w:left w:val="none" w:sz="0" w:space="0" w:color="auto"/>
        <w:bottom w:val="none" w:sz="0" w:space="0" w:color="auto"/>
        <w:right w:val="none" w:sz="0" w:space="0" w:color="auto"/>
      </w:divBdr>
    </w:div>
    <w:div w:id="1146162432">
      <w:bodyDiv w:val="1"/>
      <w:marLeft w:val="0"/>
      <w:marRight w:val="0"/>
      <w:marTop w:val="0"/>
      <w:marBottom w:val="0"/>
      <w:divBdr>
        <w:top w:val="none" w:sz="0" w:space="0" w:color="auto"/>
        <w:left w:val="none" w:sz="0" w:space="0" w:color="auto"/>
        <w:bottom w:val="none" w:sz="0" w:space="0" w:color="auto"/>
        <w:right w:val="none" w:sz="0" w:space="0" w:color="auto"/>
      </w:divBdr>
    </w:div>
    <w:div w:id="1155414211">
      <w:bodyDiv w:val="1"/>
      <w:marLeft w:val="0"/>
      <w:marRight w:val="0"/>
      <w:marTop w:val="0"/>
      <w:marBottom w:val="0"/>
      <w:divBdr>
        <w:top w:val="none" w:sz="0" w:space="0" w:color="auto"/>
        <w:left w:val="none" w:sz="0" w:space="0" w:color="auto"/>
        <w:bottom w:val="none" w:sz="0" w:space="0" w:color="auto"/>
        <w:right w:val="none" w:sz="0" w:space="0" w:color="auto"/>
      </w:divBdr>
      <w:divsChild>
        <w:div w:id="1762486575">
          <w:marLeft w:val="547"/>
          <w:marRight w:val="0"/>
          <w:marTop w:val="0"/>
          <w:marBottom w:val="0"/>
          <w:divBdr>
            <w:top w:val="none" w:sz="0" w:space="0" w:color="auto"/>
            <w:left w:val="none" w:sz="0" w:space="0" w:color="auto"/>
            <w:bottom w:val="none" w:sz="0" w:space="0" w:color="auto"/>
            <w:right w:val="none" w:sz="0" w:space="0" w:color="auto"/>
          </w:divBdr>
        </w:div>
        <w:div w:id="697245175">
          <w:marLeft w:val="547"/>
          <w:marRight w:val="0"/>
          <w:marTop w:val="0"/>
          <w:marBottom w:val="0"/>
          <w:divBdr>
            <w:top w:val="none" w:sz="0" w:space="0" w:color="auto"/>
            <w:left w:val="none" w:sz="0" w:space="0" w:color="auto"/>
            <w:bottom w:val="none" w:sz="0" w:space="0" w:color="auto"/>
            <w:right w:val="none" w:sz="0" w:space="0" w:color="auto"/>
          </w:divBdr>
        </w:div>
        <w:div w:id="1201363305">
          <w:marLeft w:val="547"/>
          <w:marRight w:val="0"/>
          <w:marTop w:val="0"/>
          <w:marBottom w:val="0"/>
          <w:divBdr>
            <w:top w:val="none" w:sz="0" w:space="0" w:color="auto"/>
            <w:left w:val="none" w:sz="0" w:space="0" w:color="auto"/>
            <w:bottom w:val="none" w:sz="0" w:space="0" w:color="auto"/>
            <w:right w:val="none" w:sz="0" w:space="0" w:color="auto"/>
          </w:divBdr>
        </w:div>
      </w:divsChild>
    </w:div>
    <w:div w:id="1282880030">
      <w:bodyDiv w:val="1"/>
      <w:marLeft w:val="0"/>
      <w:marRight w:val="0"/>
      <w:marTop w:val="0"/>
      <w:marBottom w:val="0"/>
      <w:divBdr>
        <w:top w:val="none" w:sz="0" w:space="0" w:color="auto"/>
        <w:left w:val="none" w:sz="0" w:space="0" w:color="auto"/>
        <w:bottom w:val="none" w:sz="0" w:space="0" w:color="auto"/>
        <w:right w:val="none" w:sz="0" w:space="0" w:color="auto"/>
      </w:divBdr>
      <w:divsChild>
        <w:div w:id="1739589287">
          <w:marLeft w:val="0"/>
          <w:marRight w:val="0"/>
          <w:marTop w:val="0"/>
          <w:marBottom w:val="0"/>
          <w:divBdr>
            <w:top w:val="none" w:sz="0" w:space="0" w:color="auto"/>
            <w:left w:val="none" w:sz="0" w:space="0" w:color="auto"/>
            <w:bottom w:val="none" w:sz="0" w:space="0" w:color="auto"/>
            <w:right w:val="none" w:sz="0" w:space="0" w:color="auto"/>
          </w:divBdr>
        </w:div>
      </w:divsChild>
    </w:div>
    <w:div w:id="1349017660">
      <w:bodyDiv w:val="1"/>
      <w:marLeft w:val="0"/>
      <w:marRight w:val="0"/>
      <w:marTop w:val="0"/>
      <w:marBottom w:val="0"/>
      <w:divBdr>
        <w:top w:val="none" w:sz="0" w:space="0" w:color="auto"/>
        <w:left w:val="none" w:sz="0" w:space="0" w:color="auto"/>
        <w:bottom w:val="none" w:sz="0" w:space="0" w:color="auto"/>
        <w:right w:val="none" w:sz="0" w:space="0" w:color="auto"/>
      </w:divBdr>
      <w:divsChild>
        <w:div w:id="529806132">
          <w:marLeft w:val="547"/>
          <w:marRight w:val="0"/>
          <w:marTop w:val="0"/>
          <w:marBottom w:val="0"/>
          <w:divBdr>
            <w:top w:val="none" w:sz="0" w:space="0" w:color="auto"/>
            <w:left w:val="none" w:sz="0" w:space="0" w:color="auto"/>
            <w:bottom w:val="none" w:sz="0" w:space="0" w:color="auto"/>
            <w:right w:val="none" w:sz="0" w:space="0" w:color="auto"/>
          </w:divBdr>
        </w:div>
        <w:div w:id="911889659">
          <w:marLeft w:val="547"/>
          <w:marRight w:val="0"/>
          <w:marTop w:val="0"/>
          <w:marBottom w:val="0"/>
          <w:divBdr>
            <w:top w:val="none" w:sz="0" w:space="0" w:color="auto"/>
            <w:left w:val="none" w:sz="0" w:space="0" w:color="auto"/>
            <w:bottom w:val="none" w:sz="0" w:space="0" w:color="auto"/>
            <w:right w:val="none" w:sz="0" w:space="0" w:color="auto"/>
          </w:divBdr>
        </w:div>
        <w:div w:id="371423983">
          <w:marLeft w:val="547"/>
          <w:marRight w:val="0"/>
          <w:marTop w:val="0"/>
          <w:marBottom w:val="0"/>
          <w:divBdr>
            <w:top w:val="none" w:sz="0" w:space="0" w:color="auto"/>
            <w:left w:val="none" w:sz="0" w:space="0" w:color="auto"/>
            <w:bottom w:val="none" w:sz="0" w:space="0" w:color="auto"/>
            <w:right w:val="none" w:sz="0" w:space="0" w:color="auto"/>
          </w:divBdr>
        </w:div>
        <w:div w:id="1496610502">
          <w:marLeft w:val="547"/>
          <w:marRight w:val="0"/>
          <w:marTop w:val="0"/>
          <w:marBottom w:val="0"/>
          <w:divBdr>
            <w:top w:val="none" w:sz="0" w:space="0" w:color="auto"/>
            <w:left w:val="none" w:sz="0" w:space="0" w:color="auto"/>
            <w:bottom w:val="none" w:sz="0" w:space="0" w:color="auto"/>
            <w:right w:val="none" w:sz="0" w:space="0" w:color="auto"/>
          </w:divBdr>
        </w:div>
        <w:div w:id="1722358605">
          <w:marLeft w:val="547"/>
          <w:marRight w:val="0"/>
          <w:marTop w:val="0"/>
          <w:marBottom w:val="0"/>
          <w:divBdr>
            <w:top w:val="none" w:sz="0" w:space="0" w:color="auto"/>
            <w:left w:val="none" w:sz="0" w:space="0" w:color="auto"/>
            <w:bottom w:val="none" w:sz="0" w:space="0" w:color="auto"/>
            <w:right w:val="none" w:sz="0" w:space="0" w:color="auto"/>
          </w:divBdr>
        </w:div>
        <w:div w:id="1559976801">
          <w:marLeft w:val="547"/>
          <w:marRight w:val="0"/>
          <w:marTop w:val="0"/>
          <w:marBottom w:val="0"/>
          <w:divBdr>
            <w:top w:val="none" w:sz="0" w:space="0" w:color="auto"/>
            <w:left w:val="none" w:sz="0" w:space="0" w:color="auto"/>
            <w:bottom w:val="none" w:sz="0" w:space="0" w:color="auto"/>
            <w:right w:val="none" w:sz="0" w:space="0" w:color="auto"/>
          </w:divBdr>
        </w:div>
        <w:div w:id="1053962072">
          <w:marLeft w:val="547"/>
          <w:marRight w:val="0"/>
          <w:marTop w:val="0"/>
          <w:marBottom w:val="0"/>
          <w:divBdr>
            <w:top w:val="none" w:sz="0" w:space="0" w:color="auto"/>
            <w:left w:val="none" w:sz="0" w:space="0" w:color="auto"/>
            <w:bottom w:val="none" w:sz="0" w:space="0" w:color="auto"/>
            <w:right w:val="none" w:sz="0" w:space="0" w:color="auto"/>
          </w:divBdr>
        </w:div>
      </w:divsChild>
    </w:div>
    <w:div w:id="1373262781">
      <w:bodyDiv w:val="1"/>
      <w:marLeft w:val="0"/>
      <w:marRight w:val="0"/>
      <w:marTop w:val="0"/>
      <w:marBottom w:val="0"/>
      <w:divBdr>
        <w:top w:val="none" w:sz="0" w:space="0" w:color="auto"/>
        <w:left w:val="none" w:sz="0" w:space="0" w:color="auto"/>
        <w:bottom w:val="none" w:sz="0" w:space="0" w:color="auto"/>
        <w:right w:val="none" w:sz="0" w:space="0" w:color="auto"/>
      </w:divBdr>
      <w:divsChild>
        <w:div w:id="927008330">
          <w:marLeft w:val="0"/>
          <w:marRight w:val="0"/>
          <w:marTop w:val="0"/>
          <w:marBottom w:val="0"/>
          <w:divBdr>
            <w:top w:val="none" w:sz="0" w:space="0" w:color="auto"/>
            <w:left w:val="none" w:sz="0" w:space="0" w:color="auto"/>
            <w:bottom w:val="none" w:sz="0" w:space="0" w:color="auto"/>
            <w:right w:val="none" w:sz="0" w:space="0" w:color="auto"/>
          </w:divBdr>
        </w:div>
      </w:divsChild>
    </w:div>
    <w:div w:id="1495225591">
      <w:bodyDiv w:val="1"/>
      <w:marLeft w:val="0"/>
      <w:marRight w:val="0"/>
      <w:marTop w:val="0"/>
      <w:marBottom w:val="0"/>
      <w:divBdr>
        <w:top w:val="none" w:sz="0" w:space="0" w:color="auto"/>
        <w:left w:val="none" w:sz="0" w:space="0" w:color="auto"/>
        <w:bottom w:val="none" w:sz="0" w:space="0" w:color="auto"/>
        <w:right w:val="none" w:sz="0" w:space="0" w:color="auto"/>
      </w:divBdr>
      <w:divsChild>
        <w:div w:id="1157919720">
          <w:marLeft w:val="547"/>
          <w:marRight w:val="0"/>
          <w:marTop w:val="0"/>
          <w:marBottom w:val="0"/>
          <w:divBdr>
            <w:top w:val="none" w:sz="0" w:space="0" w:color="auto"/>
            <w:left w:val="none" w:sz="0" w:space="0" w:color="auto"/>
            <w:bottom w:val="none" w:sz="0" w:space="0" w:color="auto"/>
            <w:right w:val="none" w:sz="0" w:space="0" w:color="auto"/>
          </w:divBdr>
        </w:div>
        <w:div w:id="1575626153">
          <w:marLeft w:val="547"/>
          <w:marRight w:val="0"/>
          <w:marTop w:val="0"/>
          <w:marBottom w:val="0"/>
          <w:divBdr>
            <w:top w:val="none" w:sz="0" w:space="0" w:color="auto"/>
            <w:left w:val="none" w:sz="0" w:space="0" w:color="auto"/>
            <w:bottom w:val="none" w:sz="0" w:space="0" w:color="auto"/>
            <w:right w:val="none" w:sz="0" w:space="0" w:color="auto"/>
          </w:divBdr>
        </w:div>
        <w:div w:id="212474099">
          <w:marLeft w:val="547"/>
          <w:marRight w:val="0"/>
          <w:marTop w:val="0"/>
          <w:marBottom w:val="0"/>
          <w:divBdr>
            <w:top w:val="none" w:sz="0" w:space="0" w:color="auto"/>
            <w:left w:val="none" w:sz="0" w:space="0" w:color="auto"/>
            <w:bottom w:val="none" w:sz="0" w:space="0" w:color="auto"/>
            <w:right w:val="none" w:sz="0" w:space="0" w:color="auto"/>
          </w:divBdr>
        </w:div>
        <w:div w:id="1749838367">
          <w:marLeft w:val="547"/>
          <w:marRight w:val="0"/>
          <w:marTop w:val="0"/>
          <w:marBottom w:val="0"/>
          <w:divBdr>
            <w:top w:val="none" w:sz="0" w:space="0" w:color="auto"/>
            <w:left w:val="none" w:sz="0" w:space="0" w:color="auto"/>
            <w:bottom w:val="none" w:sz="0" w:space="0" w:color="auto"/>
            <w:right w:val="none" w:sz="0" w:space="0" w:color="auto"/>
          </w:divBdr>
        </w:div>
        <w:div w:id="585574298">
          <w:marLeft w:val="547"/>
          <w:marRight w:val="0"/>
          <w:marTop w:val="0"/>
          <w:marBottom w:val="0"/>
          <w:divBdr>
            <w:top w:val="none" w:sz="0" w:space="0" w:color="auto"/>
            <w:left w:val="none" w:sz="0" w:space="0" w:color="auto"/>
            <w:bottom w:val="none" w:sz="0" w:space="0" w:color="auto"/>
            <w:right w:val="none" w:sz="0" w:space="0" w:color="auto"/>
          </w:divBdr>
        </w:div>
        <w:div w:id="1510411029">
          <w:marLeft w:val="547"/>
          <w:marRight w:val="0"/>
          <w:marTop w:val="0"/>
          <w:marBottom w:val="0"/>
          <w:divBdr>
            <w:top w:val="none" w:sz="0" w:space="0" w:color="auto"/>
            <w:left w:val="none" w:sz="0" w:space="0" w:color="auto"/>
            <w:bottom w:val="none" w:sz="0" w:space="0" w:color="auto"/>
            <w:right w:val="none" w:sz="0" w:space="0" w:color="auto"/>
          </w:divBdr>
        </w:div>
        <w:div w:id="31274107">
          <w:marLeft w:val="547"/>
          <w:marRight w:val="0"/>
          <w:marTop w:val="0"/>
          <w:marBottom w:val="0"/>
          <w:divBdr>
            <w:top w:val="none" w:sz="0" w:space="0" w:color="auto"/>
            <w:left w:val="none" w:sz="0" w:space="0" w:color="auto"/>
            <w:bottom w:val="none" w:sz="0" w:space="0" w:color="auto"/>
            <w:right w:val="none" w:sz="0" w:space="0" w:color="auto"/>
          </w:divBdr>
        </w:div>
      </w:divsChild>
    </w:div>
    <w:div w:id="1546717688">
      <w:bodyDiv w:val="1"/>
      <w:marLeft w:val="0"/>
      <w:marRight w:val="0"/>
      <w:marTop w:val="0"/>
      <w:marBottom w:val="0"/>
      <w:divBdr>
        <w:top w:val="none" w:sz="0" w:space="0" w:color="auto"/>
        <w:left w:val="none" w:sz="0" w:space="0" w:color="auto"/>
        <w:bottom w:val="none" w:sz="0" w:space="0" w:color="auto"/>
        <w:right w:val="none" w:sz="0" w:space="0" w:color="auto"/>
      </w:divBdr>
    </w:div>
    <w:div w:id="1771704063">
      <w:bodyDiv w:val="1"/>
      <w:marLeft w:val="0"/>
      <w:marRight w:val="0"/>
      <w:marTop w:val="0"/>
      <w:marBottom w:val="0"/>
      <w:divBdr>
        <w:top w:val="none" w:sz="0" w:space="0" w:color="auto"/>
        <w:left w:val="none" w:sz="0" w:space="0" w:color="auto"/>
        <w:bottom w:val="none" w:sz="0" w:space="0" w:color="auto"/>
        <w:right w:val="none" w:sz="0" w:space="0" w:color="auto"/>
      </w:divBdr>
      <w:divsChild>
        <w:div w:id="459612095">
          <w:marLeft w:val="0"/>
          <w:marRight w:val="0"/>
          <w:marTop w:val="0"/>
          <w:marBottom w:val="0"/>
          <w:divBdr>
            <w:top w:val="none" w:sz="0" w:space="0" w:color="auto"/>
            <w:left w:val="none" w:sz="0" w:space="0" w:color="auto"/>
            <w:bottom w:val="none" w:sz="0" w:space="0" w:color="auto"/>
            <w:right w:val="none" w:sz="0" w:space="0" w:color="auto"/>
          </w:divBdr>
        </w:div>
      </w:divsChild>
    </w:div>
    <w:div w:id="1931312899">
      <w:bodyDiv w:val="1"/>
      <w:marLeft w:val="0"/>
      <w:marRight w:val="0"/>
      <w:marTop w:val="0"/>
      <w:marBottom w:val="0"/>
      <w:divBdr>
        <w:top w:val="none" w:sz="0" w:space="0" w:color="auto"/>
        <w:left w:val="none" w:sz="0" w:space="0" w:color="auto"/>
        <w:bottom w:val="none" w:sz="0" w:space="0" w:color="auto"/>
        <w:right w:val="none" w:sz="0" w:space="0" w:color="auto"/>
      </w:divBdr>
      <w:divsChild>
        <w:div w:id="604508751">
          <w:marLeft w:val="547"/>
          <w:marRight w:val="0"/>
          <w:marTop w:val="0"/>
          <w:marBottom w:val="0"/>
          <w:divBdr>
            <w:top w:val="none" w:sz="0" w:space="0" w:color="auto"/>
            <w:left w:val="none" w:sz="0" w:space="0" w:color="auto"/>
            <w:bottom w:val="none" w:sz="0" w:space="0" w:color="auto"/>
            <w:right w:val="none" w:sz="0" w:space="0" w:color="auto"/>
          </w:divBdr>
        </w:div>
        <w:div w:id="987127240">
          <w:marLeft w:val="547"/>
          <w:marRight w:val="0"/>
          <w:marTop w:val="0"/>
          <w:marBottom w:val="0"/>
          <w:divBdr>
            <w:top w:val="none" w:sz="0" w:space="0" w:color="auto"/>
            <w:left w:val="none" w:sz="0" w:space="0" w:color="auto"/>
            <w:bottom w:val="none" w:sz="0" w:space="0" w:color="auto"/>
            <w:right w:val="none" w:sz="0" w:space="0" w:color="auto"/>
          </w:divBdr>
        </w:div>
      </w:divsChild>
    </w:div>
    <w:div w:id="1958179458">
      <w:bodyDiv w:val="1"/>
      <w:marLeft w:val="0"/>
      <w:marRight w:val="0"/>
      <w:marTop w:val="0"/>
      <w:marBottom w:val="0"/>
      <w:divBdr>
        <w:top w:val="none" w:sz="0" w:space="0" w:color="auto"/>
        <w:left w:val="none" w:sz="0" w:space="0" w:color="auto"/>
        <w:bottom w:val="none" w:sz="0" w:space="0" w:color="auto"/>
        <w:right w:val="none" w:sz="0" w:space="0" w:color="auto"/>
      </w:divBdr>
    </w:div>
    <w:div w:id="1998535898">
      <w:bodyDiv w:val="1"/>
      <w:marLeft w:val="0"/>
      <w:marRight w:val="0"/>
      <w:marTop w:val="0"/>
      <w:marBottom w:val="0"/>
      <w:divBdr>
        <w:top w:val="none" w:sz="0" w:space="0" w:color="auto"/>
        <w:left w:val="none" w:sz="0" w:space="0" w:color="auto"/>
        <w:bottom w:val="none" w:sz="0" w:space="0" w:color="auto"/>
        <w:right w:val="none" w:sz="0" w:space="0" w:color="auto"/>
      </w:divBdr>
      <w:divsChild>
        <w:div w:id="996110030">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2053261894">
      <w:bodyDiv w:val="1"/>
      <w:marLeft w:val="0"/>
      <w:marRight w:val="0"/>
      <w:marTop w:val="0"/>
      <w:marBottom w:val="0"/>
      <w:divBdr>
        <w:top w:val="none" w:sz="0" w:space="0" w:color="auto"/>
        <w:left w:val="none" w:sz="0" w:space="0" w:color="auto"/>
        <w:bottom w:val="none" w:sz="0" w:space="0" w:color="auto"/>
        <w:right w:val="none" w:sz="0" w:space="0" w:color="auto"/>
      </w:divBdr>
      <w:divsChild>
        <w:div w:id="2013677431">
          <w:marLeft w:val="547"/>
          <w:marRight w:val="0"/>
          <w:marTop w:val="0"/>
          <w:marBottom w:val="0"/>
          <w:divBdr>
            <w:top w:val="none" w:sz="0" w:space="0" w:color="auto"/>
            <w:left w:val="none" w:sz="0" w:space="0" w:color="auto"/>
            <w:bottom w:val="none" w:sz="0" w:space="0" w:color="auto"/>
            <w:right w:val="none" w:sz="0" w:space="0" w:color="auto"/>
          </w:divBdr>
        </w:div>
        <w:div w:id="1133519152">
          <w:marLeft w:val="547"/>
          <w:marRight w:val="0"/>
          <w:marTop w:val="0"/>
          <w:marBottom w:val="0"/>
          <w:divBdr>
            <w:top w:val="none" w:sz="0" w:space="0" w:color="auto"/>
            <w:left w:val="none" w:sz="0" w:space="0" w:color="auto"/>
            <w:bottom w:val="none" w:sz="0" w:space="0" w:color="auto"/>
            <w:right w:val="none" w:sz="0" w:space="0" w:color="auto"/>
          </w:divBdr>
        </w:div>
        <w:div w:id="1050224172">
          <w:marLeft w:val="547"/>
          <w:marRight w:val="0"/>
          <w:marTop w:val="0"/>
          <w:marBottom w:val="0"/>
          <w:divBdr>
            <w:top w:val="none" w:sz="0" w:space="0" w:color="auto"/>
            <w:left w:val="none" w:sz="0" w:space="0" w:color="auto"/>
            <w:bottom w:val="none" w:sz="0" w:space="0" w:color="auto"/>
            <w:right w:val="none" w:sz="0" w:space="0" w:color="auto"/>
          </w:divBdr>
        </w:div>
      </w:divsChild>
    </w:div>
    <w:div w:id="211019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ra.weber@profibu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IM-D.de" TargetMode="External"/><Relationship Id="rId4" Type="http://schemas.openxmlformats.org/officeDocument/2006/relationships/webSettings" Target="webSettings.xml"/><Relationship Id="rId9" Type="http://schemas.openxmlformats.org/officeDocument/2006/relationships/hyperlink" Target="mailto:info@AIM-D.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4991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Pressemeldung</vt:lpstr>
    </vt:vector>
  </TitlesOfParts>
  <Company>HARTING KGaA</Company>
  <LinksUpToDate>false</LinksUpToDate>
  <CharactersWithSpaces>5772</CharactersWithSpaces>
  <SharedDoc>false</SharedDoc>
  <HyperlinkBase/>
  <HLinks>
    <vt:vector size="12" baseType="variant">
      <vt:variant>
        <vt:i4>524383</vt:i4>
      </vt:variant>
      <vt:variant>
        <vt:i4>3</vt:i4>
      </vt:variant>
      <vt:variant>
        <vt:i4>0</vt:i4>
      </vt:variant>
      <vt:variant>
        <vt:i4>5</vt:i4>
      </vt:variant>
      <vt:variant>
        <vt:lpwstr>http://www.aim-d.de/</vt:lpwstr>
      </vt:variant>
      <vt:variant>
        <vt:lpwstr/>
      </vt:variant>
      <vt:variant>
        <vt:i4>2228295</vt:i4>
      </vt:variant>
      <vt:variant>
        <vt:i4>0</vt:i4>
      </vt:variant>
      <vt:variant>
        <vt:i4>0</vt:i4>
      </vt:variant>
      <vt:variant>
        <vt:i4>5</vt:i4>
      </vt:variant>
      <vt:variant>
        <vt:lpwstr>mailto:info@AIM-D.de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dc:title>
  <dc:creator>Wolf-Rüdiger Hansen</dc:creator>
  <dc:description>AIM-D e.V.</dc:description>
  <cp:lastModifiedBy>Weber, Barbara</cp:lastModifiedBy>
  <cp:revision>10</cp:revision>
  <cp:lastPrinted>2015-03-13T14:07:00Z</cp:lastPrinted>
  <dcterms:created xsi:type="dcterms:W3CDTF">2021-02-08T15:10:00Z</dcterms:created>
  <dcterms:modified xsi:type="dcterms:W3CDTF">2021-02-24T10:12:00Z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ABAAVOAfoSrQoyzQSevz/A1YfwUATNO7Egk9OFt2FNAptRMh/F0+6GBZF9Svyn0ZTDKg</vt:lpwstr>
  </property>
  <property fmtid="{D5CDD505-2E9C-101B-9397-08002B2CF9AE}" pid="3" name="MAIL_MSG_ID2">
    <vt:lpwstr>hMF1U478ytQx7W7QgtjAvkF1Xt1NMiYQJOflss3ffwir+GijXW1re98rFKm_x000d_
CgHPLnZ+cd5KHyZOft5NRwwcwKT+eHdy001hpg==</vt:lpwstr>
  </property>
  <property fmtid="{D5CDD505-2E9C-101B-9397-08002B2CF9AE}" pid="4" name="RESPONSE_SENDER_NAME">
    <vt:lpwstr>gAAAdya76B99d4hLGUR1rQ+8TxTv0GGEPdix</vt:lpwstr>
  </property>
  <property fmtid="{D5CDD505-2E9C-101B-9397-08002B2CF9AE}" pid="5" name="EMAIL_OWNER_ADDRESS">
    <vt:lpwstr>sAAAUYtyAkeNWR4y3fvJ2AtzXNa+kyNEOmSEDtxGVu/UTNM=</vt:lpwstr>
  </property>
</Properties>
</file>