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A15F" w14:textId="77777777"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14:paraId="67086591" w14:textId="77777777" w:rsidR="000872FF" w:rsidRPr="00F95002" w:rsidRDefault="0089402D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200E672B" wp14:editId="6398B2B6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739F0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14:paraId="7616A591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14:paraId="5DDAB5C4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14:paraId="2A7C176A" w14:textId="77777777" w:rsidR="00E74C76" w:rsidRPr="00E1524C" w:rsidRDefault="004E3AD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26528732" wp14:editId="47196267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14:paraId="759B16F8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E67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" filled="f" stroked="f">
                <v:textbox inset="0,0,0,0">
                  <w:txbxContent>
                    <w:p w14:paraId="601739F0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14:paraId="7616A591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14:paraId="5DDAB5C4" w14:textId="77777777"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14:paraId="2A7C176A" w14:textId="77777777" w:rsidR="00E74C76" w:rsidRPr="00E1524C" w:rsidRDefault="004E3AD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26528732" wp14:editId="47196267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14:paraId="759B16F8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482D6463" w14:textId="77777777" w:rsidR="000872FF" w:rsidRDefault="000872FF" w:rsidP="000872FF">
      <w:pPr>
        <w:pStyle w:val="Lauftext"/>
        <w:jc w:val="left"/>
        <w:rPr>
          <w:rFonts w:ascii="Arial" w:hAnsi="Arial" w:cs="Arial"/>
        </w:rPr>
      </w:pPr>
    </w:p>
    <w:p w14:paraId="1070F559" w14:textId="77777777" w:rsidR="00360383" w:rsidRDefault="00360383" w:rsidP="000872FF">
      <w:pPr>
        <w:pStyle w:val="Lauftext"/>
        <w:jc w:val="left"/>
        <w:rPr>
          <w:rFonts w:ascii="Arial" w:hAnsi="Arial" w:cs="Arial"/>
        </w:rPr>
      </w:pPr>
    </w:p>
    <w:p w14:paraId="58810077" w14:textId="77777777" w:rsidR="00360383" w:rsidRPr="00F95002" w:rsidRDefault="00360383" w:rsidP="000872FF">
      <w:pPr>
        <w:pStyle w:val="Lauftext"/>
        <w:jc w:val="left"/>
        <w:rPr>
          <w:rFonts w:ascii="Arial" w:hAnsi="Arial" w:cs="Arial"/>
        </w:rPr>
      </w:pPr>
    </w:p>
    <w:p w14:paraId="67FBCAB7" w14:textId="77777777" w:rsidR="000872FF" w:rsidRPr="00E75EB7" w:rsidRDefault="000872FF" w:rsidP="000872FF">
      <w:pPr>
        <w:pStyle w:val="Lauftext"/>
        <w:jc w:val="left"/>
        <w:rPr>
          <w:rFonts w:ascii="Myriad Pro" w:hAnsi="Myriad Pro" w:cs="Arial"/>
          <w:sz w:val="16"/>
        </w:rPr>
      </w:pPr>
    </w:p>
    <w:p w14:paraId="419CC77D" w14:textId="77777777" w:rsidR="000872FF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14:paraId="369DEDAA" w14:textId="77777777" w:rsidR="00360383" w:rsidRPr="00E74C76" w:rsidRDefault="00360383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</w:p>
    <w:p w14:paraId="63B351C5" w14:textId="77777777" w:rsidR="000872FF" w:rsidRPr="00E75EB7" w:rsidRDefault="000872FF" w:rsidP="000872FF">
      <w:pPr>
        <w:spacing w:after="0" w:line="360" w:lineRule="auto"/>
        <w:jc w:val="both"/>
        <w:rPr>
          <w:rFonts w:cs="Arial"/>
          <w:sz w:val="12"/>
          <w:lang w:val="pt-BR"/>
        </w:rPr>
      </w:pPr>
    </w:p>
    <w:p w14:paraId="6190B125" w14:textId="704FD945" w:rsidR="004E3AD6" w:rsidRPr="001F0ED1" w:rsidRDefault="00BF2435" w:rsidP="00A02AC9">
      <w:pPr>
        <w:pStyle w:val="berschrift1"/>
        <w:rPr>
          <w:lang w:val="pt-BR"/>
        </w:rPr>
      </w:pPr>
      <w:r>
        <w:rPr>
          <w:lang w:val="pt-BR"/>
        </w:rPr>
        <w:t xml:space="preserve">Der </w:t>
      </w:r>
      <w:r w:rsidR="00C7434B">
        <w:rPr>
          <w:lang w:val="pt-BR"/>
        </w:rPr>
        <w:t>IO-Link Workshop wird digital</w:t>
      </w:r>
    </w:p>
    <w:p w14:paraId="06E8BA14" w14:textId="77777777" w:rsidR="004E3AD6" w:rsidRPr="004C673D" w:rsidRDefault="004E3AD6" w:rsidP="004C673D">
      <w:pPr>
        <w:pStyle w:val="berschrift1"/>
        <w:rPr>
          <w:lang w:val="pt-BR"/>
        </w:rPr>
      </w:pPr>
    </w:p>
    <w:p w14:paraId="29373861" w14:textId="77777777" w:rsidR="0089402D" w:rsidRPr="00E75EB7" w:rsidRDefault="0089402D" w:rsidP="0089402D">
      <w:pPr>
        <w:spacing w:after="0" w:line="360" w:lineRule="auto"/>
        <w:rPr>
          <w:rFonts w:ascii="Arial" w:hAnsi="Arial" w:cs="Arial"/>
          <w:sz w:val="12"/>
        </w:rPr>
      </w:pPr>
    </w:p>
    <w:p w14:paraId="19DC7A1B" w14:textId="3D583810" w:rsidR="00C7434B" w:rsidRDefault="00A02AC9" w:rsidP="00C7434B">
      <w:pPr>
        <w:spacing w:after="0" w:line="360" w:lineRule="auto"/>
        <w:jc w:val="both"/>
      </w:pPr>
      <w:r>
        <w:rPr>
          <w:rFonts w:eastAsia="Calibri"/>
          <w:b/>
        </w:rPr>
        <w:t>Karlsruhe</w:t>
      </w:r>
      <w:r w:rsidR="00727C35">
        <w:rPr>
          <w:rFonts w:eastAsia="Calibri"/>
          <w:b/>
        </w:rPr>
        <w:t>,</w:t>
      </w:r>
      <w:r w:rsidR="00C7434B">
        <w:rPr>
          <w:rFonts w:eastAsia="Calibri"/>
          <w:b/>
        </w:rPr>
        <w:t xml:space="preserve"> </w:t>
      </w:r>
      <w:r w:rsidR="00BA5244">
        <w:rPr>
          <w:rFonts w:eastAsia="Calibri"/>
          <w:b/>
        </w:rPr>
        <w:t>06</w:t>
      </w:r>
      <w:r w:rsidR="0089402D" w:rsidRPr="004C673D">
        <w:rPr>
          <w:rFonts w:eastAsia="Calibri"/>
          <w:b/>
        </w:rPr>
        <w:t xml:space="preserve">. </w:t>
      </w:r>
      <w:r w:rsidR="00BA5244">
        <w:rPr>
          <w:rFonts w:eastAsia="Calibri"/>
          <w:b/>
        </w:rPr>
        <w:t>Oktober</w:t>
      </w:r>
      <w:r w:rsidRPr="004C673D">
        <w:rPr>
          <w:rFonts w:eastAsia="Calibri"/>
          <w:b/>
        </w:rPr>
        <w:t xml:space="preserve"> </w:t>
      </w:r>
      <w:r w:rsidR="0089402D" w:rsidRPr="004C673D">
        <w:rPr>
          <w:rFonts w:eastAsia="Calibri"/>
          <w:b/>
        </w:rPr>
        <w:t>20</w:t>
      </w:r>
      <w:r>
        <w:rPr>
          <w:rFonts w:eastAsia="Calibri"/>
          <w:b/>
        </w:rPr>
        <w:t>20</w:t>
      </w:r>
      <w:r w:rsidR="0089402D" w:rsidRPr="004C673D">
        <w:rPr>
          <w:rFonts w:eastAsia="Calibri"/>
          <w:b/>
        </w:rPr>
        <w:t>:</w:t>
      </w:r>
      <w:r w:rsidR="0089402D" w:rsidRPr="00C37577">
        <w:t xml:space="preserve"> </w:t>
      </w:r>
      <w:r w:rsidR="00C7434B">
        <w:t xml:space="preserve">Nachdem alle geplanten IO-Link Workshops dieses Jahr </w:t>
      </w:r>
      <w:r w:rsidR="00BA5244">
        <w:t xml:space="preserve">der </w:t>
      </w:r>
      <w:r w:rsidR="00C7434B">
        <w:t>Corona</w:t>
      </w:r>
      <w:r w:rsidR="00BA5244">
        <w:t>-Pandemie</w:t>
      </w:r>
      <w:r w:rsidR="00C7434B">
        <w:t xml:space="preserve"> zum Opfer gefallen sind, hat die IO-Link Community darauf reagiert</w:t>
      </w:r>
      <w:r w:rsidR="00BF2435">
        <w:t xml:space="preserve"> und</w:t>
      </w:r>
      <w:r w:rsidR="00C7434B">
        <w:t xml:space="preserve"> ein Konzept für einen digitalen IO-Link Workshop erarbeitet. </w:t>
      </w:r>
      <w:r w:rsidR="00C7434B" w:rsidRPr="00C7434B">
        <w:t>Dies bietet IO-Link Interessenten die Möglichkeit, sich bequem vom Büro oder dem Homeoffice aus umfassend über IO-Link zu informieren, trotz Reisebeschränkungen</w:t>
      </w:r>
      <w:r w:rsidR="00BF2435">
        <w:t xml:space="preserve">, </w:t>
      </w:r>
      <w:r w:rsidR="00C7434B" w:rsidRPr="00C7434B">
        <w:t>Abstandsregeln</w:t>
      </w:r>
      <w:r w:rsidR="00BF2435">
        <w:t xml:space="preserve"> oder steigender Corona-Zahlen</w:t>
      </w:r>
      <w:r w:rsidR="00C7434B" w:rsidRPr="00C7434B">
        <w:t>. Daher findet am 10.</w:t>
      </w:r>
      <w:r w:rsidR="00BA5244">
        <w:t> </w:t>
      </w:r>
      <w:r w:rsidR="00C7434B" w:rsidRPr="00C7434B">
        <w:t xml:space="preserve">November 2020 der erste digitale IO-Link Anwender-Workshop online in deutscher Sprache statt. Das Webinar lehnt sich an das bestehende Workshop-Konzept an und bietet auch digital die Wahlmöglichkeit zwischen zwei Zügen – Basiswissen oder IO-Link für Kenner. </w:t>
      </w:r>
    </w:p>
    <w:p w14:paraId="09279301" w14:textId="419884E2" w:rsidR="00C7434B" w:rsidRDefault="00C7434B" w:rsidP="00C7434B">
      <w:pPr>
        <w:spacing w:after="0" w:line="360" w:lineRule="auto"/>
        <w:jc w:val="both"/>
      </w:pPr>
    </w:p>
    <w:p w14:paraId="60871582" w14:textId="3E49751E" w:rsidR="00C7434B" w:rsidRDefault="00BA5244" w:rsidP="001112AE">
      <w:pPr>
        <w:spacing w:after="0" w:line="360" w:lineRule="auto"/>
        <w:jc w:val="both"/>
      </w:pPr>
      <w:r>
        <w:t xml:space="preserve">Unsere bewährten Präsenz </w:t>
      </w:r>
      <w:r w:rsidR="001112AE">
        <w:t xml:space="preserve">-Workshops werden für die Besucher aber erst durch </w:t>
      </w:r>
      <w:r w:rsidR="00527D05">
        <w:t xml:space="preserve">die </w:t>
      </w:r>
      <w:r w:rsidR="001112AE">
        <w:t xml:space="preserve">Microfair und </w:t>
      </w:r>
      <w:r w:rsidR="00527D05">
        <w:t>die dort vorgestellten</w:t>
      </w:r>
      <w:r w:rsidR="001112AE">
        <w:t xml:space="preserve"> Produkte und Lösungen interessant. Normalerweise kann man vor Ort das gelernte Wissen direkt anwenden und bei den ausstellenden Hersteller nach den neuesten Umsetzungen</w:t>
      </w:r>
      <w:r w:rsidR="00BF2435">
        <w:t>, Trend</w:t>
      </w:r>
      <w:r w:rsidR="00527D05">
        <w:t>s</w:t>
      </w:r>
      <w:r w:rsidR="00BF2435">
        <w:t xml:space="preserve"> und</w:t>
      </w:r>
      <w:r w:rsidR="001112AE">
        <w:t xml:space="preserve"> Produktentwicklungen fragen</w:t>
      </w:r>
      <w:r w:rsidR="00BF2435">
        <w:t xml:space="preserve"> und diese in Augenschein nehmen</w:t>
      </w:r>
      <w:r w:rsidR="001112AE">
        <w:t xml:space="preserve">. Der digitale Workshop versucht auch diese Lücke zu schließen, sodass die Teilnehmer sich einfach und zeitsparend über </w:t>
      </w:r>
      <w:r w:rsidR="00BF2435">
        <w:t xml:space="preserve">Neuerungen und </w:t>
      </w:r>
      <w:r w:rsidR="001112AE">
        <w:t xml:space="preserve">das breite </w:t>
      </w:r>
      <w:r w:rsidR="00BF2435">
        <w:t xml:space="preserve">verfügbare </w:t>
      </w:r>
      <w:r w:rsidR="001112AE">
        <w:t xml:space="preserve">Produktspektrum von IO-Link informieren können. </w:t>
      </w:r>
    </w:p>
    <w:p w14:paraId="0351E646" w14:textId="77777777" w:rsidR="001112AE" w:rsidRDefault="001112AE" w:rsidP="00C7434B">
      <w:pPr>
        <w:spacing w:after="0" w:line="360" w:lineRule="auto"/>
        <w:jc w:val="both"/>
      </w:pPr>
    </w:p>
    <w:p w14:paraId="38E14EE2" w14:textId="443AE522" w:rsidR="0089402D" w:rsidRDefault="001112AE" w:rsidP="001112AE">
      <w:pPr>
        <w:spacing w:after="0" w:line="360" w:lineRule="auto"/>
        <w:jc w:val="both"/>
      </w:pPr>
      <w:r>
        <w:t xml:space="preserve">Weitere Informationen über den Online Workshop sowie die Registrierung finden Sie auf der IO-Link Homepage unter </w:t>
      </w:r>
      <w:hyperlink r:id="rId8" w:history="1">
        <w:r w:rsidRPr="000638E0">
          <w:rPr>
            <w:rStyle w:val="Hyperlink"/>
          </w:rPr>
          <w:t>www.io-link.com</w:t>
        </w:r>
      </w:hyperlink>
      <w:r>
        <w:t xml:space="preserve">. </w:t>
      </w:r>
    </w:p>
    <w:p w14:paraId="17AB2DF2" w14:textId="2B16E144" w:rsidR="00EA2A91" w:rsidRDefault="00EA2A91">
      <w:pPr>
        <w:spacing w:after="0" w:line="240" w:lineRule="auto"/>
      </w:pPr>
      <w:r>
        <w:br w:type="page"/>
      </w:r>
    </w:p>
    <w:p w14:paraId="5539A66B" w14:textId="6E497F81" w:rsidR="006A4963" w:rsidRDefault="000D78BB" w:rsidP="000872FF">
      <w:pPr>
        <w:spacing w:line="360" w:lineRule="auto"/>
        <w:rPr>
          <w:rFonts w:eastAsia="Calibri"/>
        </w:rPr>
      </w:pPr>
      <w:r w:rsidRPr="000D78BB">
        <w:rPr>
          <w:b/>
          <w:bCs/>
        </w:rPr>
        <w:lastRenderedPageBreak/>
        <w:t>Foto:</w:t>
      </w:r>
      <w:r>
        <w:t xml:space="preserve"> </w:t>
      </w:r>
      <w:r w:rsidR="00EA2A91">
        <w:t xml:space="preserve">Auch beim IO-Link Webinar kann der Teilnehmer je nach Kenntnisstand zwischen zwei Zügen wählen. </w:t>
      </w:r>
    </w:p>
    <w:p w14:paraId="08443868" w14:textId="7C0201AE" w:rsidR="00021FFF" w:rsidRDefault="0083639B">
      <w:pPr>
        <w:spacing w:after="0" w:line="240" w:lineRule="auto"/>
      </w:pPr>
      <w:r>
        <w:rPr>
          <w:noProof/>
        </w:rPr>
        <w:drawing>
          <wp:inline distT="0" distB="0" distL="0" distR="0" wp14:anchorId="74076E50" wp14:editId="2F96B555">
            <wp:extent cx="5759450" cy="2528570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FFF">
        <w:br w:type="page"/>
      </w:r>
    </w:p>
    <w:p w14:paraId="0AA30064" w14:textId="5B7474DC"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lastRenderedPageBreak/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2A52A338" w14:textId="77777777" w:rsidR="00171F79" w:rsidRDefault="00171F79" w:rsidP="000872FF">
      <w:pPr>
        <w:spacing w:after="0" w:line="360" w:lineRule="auto"/>
      </w:pPr>
      <w:r>
        <w:t>PI (PROFIBUS &amp; PROFINET International)</w:t>
      </w:r>
    </w:p>
    <w:p w14:paraId="3F4C593C" w14:textId="77777777"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14:paraId="6F082DFB" w14:textId="77777777"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27D8F890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49C461E3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0DEC1670" w14:textId="77777777" w:rsidR="000872FF" w:rsidRPr="00A41459" w:rsidRDefault="000872FF" w:rsidP="000872FF">
      <w:pPr>
        <w:spacing w:after="0" w:line="360" w:lineRule="auto"/>
        <w:rPr>
          <w:lang w:val="en-US"/>
        </w:rPr>
      </w:pPr>
      <w:r w:rsidRPr="00A41459">
        <w:rPr>
          <w:lang w:val="en-US"/>
        </w:rPr>
        <w:t>Tel.: 07 21 /96 58 - 5 49</w:t>
      </w:r>
    </w:p>
    <w:p w14:paraId="3525796A" w14:textId="77777777" w:rsidR="000872FF" w:rsidRPr="00A41459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A41459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14:paraId="79AFB038" w14:textId="77777777" w:rsidR="000872FF" w:rsidRPr="00A41459" w:rsidRDefault="000872FF" w:rsidP="000872FF">
      <w:pPr>
        <w:spacing w:after="0" w:line="360" w:lineRule="auto"/>
        <w:rPr>
          <w:lang w:val="en-US"/>
        </w:rPr>
      </w:pPr>
      <w:r w:rsidRPr="00A41459">
        <w:rPr>
          <w:lang w:val="en-US"/>
        </w:rPr>
        <w:t>Barbara.Weber@profibus.com</w:t>
      </w:r>
    </w:p>
    <w:p w14:paraId="640856F1" w14:textId="77777777" w:rsidR="000872FF" w:rsidRPr="00663C04" w:rsidRDefault="00514078" w:rsidP="000872FF">
      <w:pPr>
        <w:spacing w:after="0" w:line="360" w:lineRule="auto"/>
      </w:pPr>
      <w:hyperlink r:id="rId10" w:history="1">
        <w:r w:rsidR="000872FF" w:rsidRPr="00663C04">
          <w:rPr>
            <w:rStyle w:val="Hyperlink"/>
          </w:rPr>
          <w:t>http://www.PROFIBUS.com</w:t>
        </w:r>
      </w:hyperlink>
    </w:p>
    <w:p w14:paraId="2EFC4C78" w14:textId="619AF8B9" w:rsidR="00C830D7" w:rsidRPr="00F95002" w:rsidRDefault="000872FF" w:rsidP="00845BA5">
      <w:pPr>
        <w:spacing w:after="0" w:line="360" w:lineRule="auto"/>
      </w:pPr>
      <w:r w:rsidRPr="00663C04">
        <w:br/>
      </w:r>
    </w:p>
    <w:sectPr w:rsidR="00C830D7" w:rsidRPr="00F95002" w:rsidSect="001D723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9B35A" w14:textId="77777777" w:rsidR="005079B6" w:rsidRDefault="005079B6" w:rsidP="00FF4B6C">
      <w:pPr>
        <w:spacing w:after="0" w:line="240" w:lineRule="auto"/>
      </w:pPr>
      <w:r>
        <w:separator/>
      </w:r>
    </w:p>
  </w:endnote>
  <w:endnote w:type="continuationSeparator" w:id="0">
    <w:p w14:paraId="389B32FF" w14:textId="77777777" w:rsidR="005079B6" w:rsidRDefault="005079B6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371F" w14:textId="1777C974" w:rsidR="0046576F" w:rsidRPr="00505185" w:rsidRDefault="00E27060" w:rsidP="00505185">
    <w:pPr>
      <w:pStyle w:val="Fuzeile"/>
    </w:pPr>
    <w:r w:rsidRPr="00E27060">
      <w:t xml:space="preserve">Seite </w:t>
    </w:r>
    <w:r w:rsidR="00503165">
      <w:fldChar w:fldCharType="begin"/>
    </w:r>
    <w:r w:rsidR="00503165">
      <w:instrText>PAGE</w:instrText>
    </w:r>
    <w:r w:rsidR="00503165">
      <w:fldChar w:fldCharType="separate"/>
    </w:r>
    <w:r w:rsidR="00A41459">
      <w:rPr>
        <w:noProof/>
      </w:rPr>
      <w:t>2</w:t>
    </w:r>
    <w:r w:rsidR="00503165">
      <w:rPr>
        <w:noProof/>
      </w:rPr>
      <w:fldChar w:fldCharType="end"/>
    </w:r>
    <w:r w:rsidRPr="00E27060">
      <w:t xml:space="preserve"> von </w:t>
    </w:r>
    <w:r w:rsidR="00503165">
      <w:fldChar w:fldCharType="begin"/>
    </w:r>
    <w:r w:rsidR="00503165">
      <w:instrText>NUMPAGES</w:instrText>
    </w:r>
    <w:r w:rsidR="00503165">
      <w:fldChar w:fldCharType="separate"/>
    </w:r>
    <w:r w:rsidR="00A41459">
      <w:rPr>
        <w:noProof/>
      </w:rPr>
      <w:t>3</w:t>
    </w:r>
    <w:r w:rsidR="0050316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27E5E" w14:textId="2F353980" w:rsidR="00C830D7" w:rsidRPr="00F95002" w:rsidRDefault="00C830D7" w:rsidP="00C830D7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 w:rsidRPr="00F95002"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 w:rsidRPr="00F95002"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Fax:</w:t>
    </w:r>
    <w:r w:rsidR="00CE4491">
      <w:rPr>
        <w:rStyle w:val="Zeichenformat1"/>
        <w:rFonts w:ascii="Arial" w:hAnsi="Arial" w:cs="Arial"/>
        <w:color w:val="5B5D6B"/>
        <w:sz w:val="14"/>
        <w:szCs w:val="14"/>
      </w:rPr>
      <w:t xml:space="preserve"> 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>+49 721 96 58 589 • Mail: info@profibus.com</w:t>
    </w:r>
  </w:p>
  <w:p w14:paraId="2276B504" w14:textId="5EAAF9D2" w:rsidR="00C830D7" w:rsidRPr="00505185" w:rsidRDefault="00C830D7" w:rsidP="00505185">
    <w:pPr>
      <w:pStyle w:val="Fuzeile"/>
      <w:spacing w:line="200" w:lineRule="atLeast"/>
      <w:ind w:left="-709" w:right="-711"/>
    </w:pPr>
    <w:r w:rsidRPr="00F95002">
      <w:rPr>
        <w:rStyle w:val="Zeichenformat1"/>
        <w:b/>
        <w:color w:val="5B5D6B"/>
      </w:rPr>
      <w:t>Vorstand:</w:t>
    </w:r>
    <w:r w:rsidRPr="00F95002">
      <w:rPr>
        <w:rStyle w:val="Zeichenformat1"/>
        <w:color w:val="5B5D6B"/>
      </w:rPr>
      <w:t xml:space="preserve"> Jörg Freitag, (Vorsitzender) • Prof. Dr. </w:t>
    </w:r>
    <w:r w:rsidR="004A0D45">
      <w:rPr>
        <w:rStyle w:val="Zeichenformat1"/>
        <w:color w:val="5B5D6B"/>
      </w:rPr>
      <w:t>Frithjof Klasen</w:t>
    </w:r>
    <w:r w:rsidRPr="00F95002">
      <w:rPr>
        <w:rStyle w:val="Zeichenformat1"/>
        <w:color w:val="5B5D6B"/>
      </w:rPr>
      <w:t xml:space="preserve"> • </w:t>
    </w:r>
    <w:r w:rsidR="006C31B4">
      <w:rPr>
        <w:rStyle w:val="Zeichenformat1"/>
        <w:color w:val="5B5D6B"/>
      </w:rPr>
      <w:t xml:space="preserve">Dr. Jörg </w:t>
    </w:r>
    <w:proofErr w:type="spellStart"/>
    <w:r w:rsidR="006C31B4">
      <w:rPr>
        <w:rStyle w:val="Zeichenformat1"/>
        <w:color w:val="5B5D6B"/>
      </w:rPr>
      <w:t>Hähniche</w:t>
    </w:r>
    <w:proofErr w:type="spellEnd"/>
    <w:r w:rsidRPr="00F95002">
      <w:rPr>
        <w:rStyle w:val="Zeichenformat1"/>
        <w:color w:val="5B5D6B"/>
      </w:rPr>
      <w:t xml:space="preserve"> </w:t>
    </w:r>
    <w:r w:rsidR="001F5DD6" w:rsidRPr="00F95002">
      <w:rPr>
        <w:rStyle w:val="Zeichenformat1"/>
        <w:color w:val="5B5D6B"/>
      </w:rPr>
      <w:t xml:space="preserve">• </w:t>
    </w:r>
    <w:r w:rsidR="001F5DD6">
      <w:rPr>
        <w:rStyle w:val="Zeichenformat1"/>
        <w:color w:val="5B5D6B"/>
      </w:rPr>
      <w:t>Frank Moritz</w:t>
    </w:r>
    <w:r w:rsidR="001F5DD6" w:rsidRPr="00F95002">
      <w:rPr>
        <w:rStyle w:val="Zeichenformat1"/>
        <w:color w:val="5B5D6B"/>
      </w:rPr>
      <w:t xml:space="preserve"> </w:t>
    </w:r>
    <w:r w:rsidRPr="00F95002">
      <w:rPr>
        <w:rStyle w:val="Zeichenformat1"/>
        <w:color w:val="5B5D6B"/>
      </w:rPr>
      <w:t xml:space="preserve">• </w:t>
    </w:r>
    <w:r w:rsidR="009B44B9">
      <w:rPr>
        <w:rStyle w:val="Zeichenformat1"/>
        <w:b/>
        <w:color w:val="5B5D6B"/>
      </w:rPr>
      <w:t>Amtsgericht Mannheim</w:t>
    </w:r>
    <w:r w:rsidR="009B44B9" w:rsidRPr="00F95002">
      <w:rPr>
        <w:rStyle w:val="Zeichenformat1"/>
        <w:b/>
        <w:color w:val="5B5D6B"/>
      </w:rPr>
      <w:t xml:space="preserve"> </w:t>
    </w:r>
    <w:r w:rsidRPr="00F95002">
      <w:rPr>
        <w:rStyle w:val="Zeichenformat1"/>
        <w:b/>
        <w:color w:val="5B5D6B"/>
      </w:rPr>
      <w:t>Karlsruhe</w:t>
    </w:r>
    <w:r w:rsidRPr="00F95002">
      <w:rPr>
        <w:rStyle w:val="Zeichenformat1"/>
        <w:color w:val="5B5D6B"/>
      </w:rPr>
      <w:t xml:space="preserve"> • Reg-Nr. </w:t>
    </w:r>
    <w:r w:rsidR="009B44B9">
      <w:rPr>
        <w:rStyle w:val="Zeichenformat1"/>
        <w:color w:val="5B5D6B"/>
      </w:rPr>
      <w:t>VR 10</w:t>
    </w:r>
    <w:r w:rsidRPr="00F95002">
      <w:rPr>
        <w:rStyle w:val="Zeichenformat1"/>
        <w:color w:val="5B5D6B"/>
      </w:rPr>
      <w:t>2541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2F982" w14:textId="77777777" w:rsidR="005079B6" w:rsidRDefault="005079B6" w:rsidP="00FF4B6C">
      <w:pPr>
        <w:spacing w:after="0" w:line="240" w:lineRule="auto"/>
      </w:pPr>
      <w:r>
        <w:separator/>
      </w:r>
    </w:p>
  </w:footnote>
  <w:footnote w:type="continuationSeparator" w:id="0">
    <w:p w14:paraId="2A4B9323" w14:textId="77777777" w:rsidR="005079B6" w:rsidRDefault="005079B6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31858" w14:textId="77777777" w:rsidR="0046576F" w:rsidRPr="00F95002" w:rsidRDefault="004E3AD6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 wp14:anchorId="71535EE7" wp14:editId="266CBD74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1D334" w14:textId="77777777" w:rsidR="00105882" w:rsidRPr="00580BBB" w:rsidRDefault="004E3AD6" w:rsidP="000872FF">
    <w:pPr>
      <w:pStyle w:val="Lauftext"/>
      <w:spacing w:line="240" w:lineRule="auto"/>
      <w:jc w:val="lef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4ACD698" wp14:editId="65B15BAF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00E672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8.6pt;height:4.85pt;visibility:visible" o:bullet="t">
        <v:imagedata r:id="rId1" o:title="letter"/>
      </v:shape>
    </w:pict>
  </w:numPicBullet>
  <w:numPicBullet w:numPicBulletId="1">
    <w:pict>
      <v:shape id="_x0000_i1027" type="#_x0000_t75" alt="phone.jpg" style="width:11.3pt;height:8.6pt;visibility:visible" o:bullet="t">
        <v:imagedata r:id="rId2" o:title="phone"/>
      </v:shape>
    </w:pict>
  </w:numPicBullet>
  <w:numPicBullet w:numPicBulletId="2">
    <w:pict>
      <v:shape id="_x0000_i1028" type="#_x0000_t75" style="width:11.3pt;height:8.6pt" o:bullet="t">
        <v:imagedata r:id="rId3" o:title="Brief_Phone"/>
      </v:shape>
    </w:pict>
  </w:numPicBullet>
  <w:numPicBullet w:numPicBulletId="3">
    <w:pict>
      <v:shape id="_x0000_i1029" type="#_x0000_t75" style="width:11.3pt;height:11.3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3C9674F5"/>
    <w:multiLevelType w:val="multilevel"/>
    <w:tmpl w:val="499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B3032"/>
    <w:multiLevelType w:val="multilevel"/>
    <w:tmpl w:val="60BC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55510"/>
    <w:multiLevelType w:val="multilevel"/>
    <w:tmpl w:val="3DF0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3C"/>
    <w:rsid w:val="000040BC"/>
    <w:rsid w:val="00021FFF"/>
    <w:rsid w:val="00030369"/>
    <w:rsid w:val="00035CD1"/>
    <w:rsid w:val="0004447E"/>
    <w:rsid w:val="00054323"/>
    <w:rsid w:val="00057A31"/>
    <w:rsid w:val="000603F6"/>
    <w:rsid w:val="000872FF"/>
    <w:rsid w:val="000920E3"/>
    <w:rsid w:val="0009429B"/>
    <w:rsid w:val="00096D51"/>
    <w:rsid w:val="000A5AAC"/>
    <w:rsid w:val="000B3777"/>
    <w:rsid w:val="000C6323"/>
    <w:rsid w:val="000D78BB"/>
    <w:rsid w:val="000F012C"/>
    <w:rsid w:val="00105882"/>
    <w:rsid w:val="001112AE"/>
    <w:rsid w:val="00113C6F"/>
    <w:rsid w:val="00143FB3"/>
    <w:rsid w:val="00170C29"/>
    <w:rsid w:val="00171F79"/>
    <w:rsid w:val="00174B9B"/>
    <w:rsid w:val="00183DDB"/>
    <w:rsid w:val="001914FC"/>
    <w:rsid w:val="001A57BE"/>
    <w:rsid w:val="001C72B2"/>
    <w:rsid w:val="001D58B8"/>
    <w:rsid w:val="001D7239"/>
    <w:rsid w:val="001E3345"/>
    <w:rsid w:val="001F0ED1"/>
    <w:rsid w:val="001F5DD6"/>
    <w:rsid w:val="00226748"/>
    <w:rsid w:val="00291AA2"/>
    <w:rsid w:val="002C3FAF"/>
    <w:rsid w:val="002C5324"/>
    <w:rsid w:val="002D23CE"/>
    <w:rsid w:val="002E6D3C"/>
    <w:rsid w:val="00322090"/>
    <w:rsid w:val="00325135"/>
    <w:rsid w:val="00344168"/>
    <w:rsid w:val="0034725E"/>
    <w:rsid w:val="00347C2C"/>
    <w:rsid w:val="00360383"/>
    <w:rsid w:val="003776E5"/>
    <w:rsid w:val="003A532A"/>
    <w:rsid w:val="003D6084"/>
    <w:rsid w:val="003F03EE"/>
    <w:rsid w:val="0044059F"/>
    <w:rsid w:val="0046576F"/>
    <w:rsid w:val="0046660B"/>
    <w:rsid w:val="004761AA"/>
    <w:rsid w:val="004763F6"/>
    <w:rsid w:val="004A0D45"/>
    <w:rsid w:val="004C673D"/>
    <w:rsid w:val="004D00EC"/>
    <w:rsid w:val="004D4341"/>
    <w:rsid w:val="004E370F"/>
    <w:rsid w:val="004E3AD6"/>
    <w:rsid w:val="004E5E1D"/>
    <w:rsid w:val="004F1B5F"/>
    <w:rsid w:val="004F5638"/>
    <w:rsid w:val="00503165"/>
    <w:rsid w:val="00505185"/>
    <w:rsid w:val="00505DAE"/>
    <w:rsid w:val="005079B6"/>
    <w:rsid w:val="00515966"/>
    <w:rsid w:val="00523816"/>
    <w:rsid w:val="00527D05"/>
    <w:rsid w:val="00541828"/>
    <w:rsid w:val="00552FC0"/>
    <w:rsid w:val="00562764"/>
    <w:rsid w:val="00566FBE"/>
    <w:rsid w:val="0057580D"/>
    <w:rsid w:val="0058072E"/>
    <w:rsid w:val="00580BBB"/>
    <w:rsid w:val="005A1DA8"/>
    <w:rsid w:val="005D101A"/>
    <w:rsid w:val="005F79B8"/>
    <w:rsid w:val="0060395E"/>
    <w:rsid w:val="006137BF"/>
    <w:rsid w:val="006579B7"/>
    <w:rsid w:val="006664B6"/>
    <w:rsid w:val="00675C62"/>
    <w:rsid w:val="00685610"/>
    <w:rsid w:val="006960BD"/>
    <w:rsid w:val="006A2043"/>
    <w:rsid w:val="006A4963"/>
    <w:rsid w:val="006B215D"/>
    <w:rsid w:val="006C31B4"/>
    <w:rsid w:val="006D759D"/>
    <w:rsid w:val="00721C5B"/>
    <w:rsid w:val="00727C35"/>
    <w:rsid w:val="0074000F"/>
    <w:rsid w:val="00744B94"/>
    <w:rsid w:val="0076096C"/>
    <w:rsid w:val="00773698"/>
    <w:rsid w:val="0078754D"/>
    <w:rsid w:val="0079369F"/>
    <w:rsid w:val="007C2CC2"/>
    <w:rsid w:val="007D5F34"/>
    <w:rsid w:val="007E1BC6"/>
    <w:rsid w:val="007E4D14"/>
    <w:rsid w:val="007E7FD6"/>
    <w:rsid w:val="00805B85"/>
    <w:rsid w:val="00821D90"/>
    <w:rsid w:val="0083639B"/>
    <w:rsid w:val="0084592B"/>
    <w:rsid w:val="00845BA5"/>
    <w:rsid w:val="008554C9"/>
    <w:rsid w:val="008554CE"/>
    <w:rsid w:val="00857653"/>
    <w:rsid w:val="00863A07"/>
    <w:rsid w:val="00870B57"/>
    <w:rsid w:val="00872E68"/>
    <w:rsid w:val="00880CFC"/>
    <w:rsid w:val="0089402D"/>
    <w:rsid w:val="00897456"/>
    <w:rsid w:val="008A53C1"/>
    <w:rsid w:val="008A6C3C"/>
    <w:rsid w:val="008B1AE9"/>
    <w:rsid w:val="008B1CE8"/>
    <w:rsid w:val="008F7A24"/>
    <w:rsid w:val="00900844"/>
    <w:rsid w:val="00911195"/>
    <w:rsid w:val="009223C9"/>
    <w:rsid w:val="00932302"/>
    <w:rsid w:val="00932E5F"/>
    <w:rsid w:val="0093462C"/>
    <w:rsid w:val="00952A83"/>
    <w:rsid w:val="00962D44"/>
    <w:rsid w:val="009716B1"/>
    <w:rsid w:val="009751F6"/>
    <w:rsid w:val="009A1576"/>
    <w:rsid w:val="009B44B9"/>
    <w:rsid w:val="009C5844"/>
    <w:rsid w:val="009E5CC4"/>
    <w:rsid w:val="009E6FBD"/>
    <w:rsid w:val="009F4362"/>
    <w:rsid w:val="00A02AC9"/>
    <w:rsid w:val="00A04808"/>
    <w:rsid w:val="00A41459"/>
    <w:rsid w:val="00A4421C"/>
    <w:rsid w:val="00A5212B"/>
    <w:rsid w:val="00A64410"/>
    <w:rsid w:val="00A76F67"/>
    <w:rsid w:val="00A902C8"/>
    <w:rsid w:val="00A90ADF"/>
    <w:rsid w:val="00B05682"/>
    <w:rsid w:val="00B07D05"/>
    <w:rsid w:val="00B359C4"/>
    <w:rsid w:val="00B74D97"/>
    <w:rsid w:val="00BA5244"/>
    <w:rsid w:val="00BD0646"/>
    <w:rsid w:val="00BD2C71"/>
    <w:rsid w:val="00BF2435"/>
    <w:rsid w:val="00C1353F"/>
    <w:rsid w:val="00C37577"/>
    <w:rsid w:val="00C37B62"/>
    <w:rsid w:val="00C7434B"/>
    <w:rsid w:val="00C830D7"/>
    <w:rsid w:val="00CE4491"/>
    <w:rsid w:val="00CF2E1A"/>
    <w:rsid w:val="00D22047"/>
    <w:rsid w:val="00D241AC"/>
    <w:rsid w:val="00D4407B"/>
    <w:rsid w:val="00D57DA3"/>
    <w:rsid w:val="00D838F2"/>
    <w:rsid w:val="00D8527F"/>
    <w:rsid w:val="00DA60E9"/>
    <w:rsid w:val="00DE1A1A"/>
    <w:rsid w:val="00DF79A3"/>
    <w:rsid w:val="00E147D9"/>
    <w:rsid w:val="00E26358"/>
    <w:rsid w:val="00E27060"/>
    <w:rsid w:val="00E3696D"/>
    <w:rsid w:val="00E4072C"/>
    <w:rsid w:val="00E52794"/>
    <w:rsid w:val="00E74C76"/>
    <w:rsid w:val="00E75EB7"/>
    <w:rsid w:val="00E94E66"/>
    <w:rsid w:val="00EA1EBC"/>
    <w:rsid w:val="00EA2A91"/>
    <w:rsid w:val="00EC1EB3"/>
    <w:rsid w:val="00ED6292"/>
    <w:rsid w:val="00EE4458"/>
    <w:rsid w:val="00F31355"/>
    <w:rsid w:val="00F3251C"/>
    <w:rsid w:val="00F52F24"/>
    <w:rsid w:val="00F554B6"/>
    <w:rsid w:val="00F671C6"/>
    <w:rsid w:val="00F95002"/>
    <w:rsid w:val="00FB391A"/>
    <w:rsid w:val="00FC429A"/>
    <w:rsid w:val="00FF4B6C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66B688"/>
  <w15:docId w15:val="{91388F6A-0BED-4478-965A-59C1CA7C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F7A2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-link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FIBU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Microsoft</Company>
  <LinksUpToDate>false</LinksUpToDate>
  <CharactersWithSpaces>1930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Barbara Weber</cp:lastModifiedBy>
  <cp:revision>13</cp:revision>
  <cp:lastPrinted>2015-03-10T11:42:00Z</cp:lastPrinted>
  <dcterms:created xsi:type="dcterms:W3CDTF">2020-09-23T14:31:00Z</dcterms:created>
  <dcterms:modified xsi:type="dcterms:W3CDTF">2020-10-06T08:53:00Z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Confidentiality">
    <vt:lpwstr>Unrestricted</vt:lpwstr>
  </property>
  <property fmtid="{D5CDD505-2E9C-101B-9397-08002B2CF9AE}" pid="4" name="Document_Confidentiality">
    <vt:lpwstr>Unrestricted</vt:lpwstr>
  </property>
</Properties>
</file>